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6128"/>
        <w:gridCol w:w="5728"/>
      </w:tblGrid>
      <w:tr w:rsidR="00E334B3" w:rsidRPr="00E334B3" w:rsidTr="00225857">
        <w:trPr>
          <w:trHeight w:val="9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B3" w:rsidRPr="00E334B3" w:rsidRDefault="00E334B3" w:rsidP="00E3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B3" w:rsidRPr="00326747" w:rsidRDefault="00E334B3" w:rsidP="00E334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pl-PL"/>
              </w:rPr>
            </w:pPr>
            <w:r w:rsidRPr="00326747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pl-PL"/>
              </w:rPr>
              <w:t>NEW  LIFE SURVEY POLAND 2018</w:t>
            </w:r>
          </w:p>
        </w:tc>
      </w:tr>
      <w:tr w:rsidR="00225857" w:rsidRPr="00824B9F" w:rsidTr="00225857">
        <w:trPr>
          <w:gridAfter w:val="1"/>
          <w:wAfter w:w="5728" w:type="dxa"/>
          <w:trHeight w:val="1058"/>
        </w:trPr>
        <w:tc>
          <w:tcPr>
            <w:tcW w:w="7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57" w:rsidRPr="00E334B3" w:rsidRDefault="001E5F22" w:rsidP="00E3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 w:rsidRPr="001E5F22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val="en-US" w:eastAsia="pl-PL"/>
              </w:rPr>
              <w:t xml:space="preserve">Task </w:t>
            </w:r>
            <w:r w:rsidR="00225857" w:rsidRPr="001E5F22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val="en-US" w:eastAsia="pl-PL"/>
              </w:rPr>
              <w:t>1</w:t>
            </w:r>
            <w:r w:rsidR="00225857" w:rsidRPr="00CE6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After the war can people continue their lives from where they left  off?</w:t>
            </w:r>
          </w:p>
        </w:tc>
      </w:tr>
    </w:tbl>
    <w:p w:rsidR="00225857" w:rsidRDefault="00225857">
      <w:pPr>
        <w:rPr>
          <w:lang w:val="en-US"/>
        </w:rPr>
      </w:pPr>
    </w:p>
    <w:p w:rsidR="00D97D87" w:rsidRDefault="00225857">
      <w:pPr>
        <w:rPr>
          <w:lang w:val="en-US"/>
        </w:rPr>
      </w:pPr>
      <w:r w:rsidRPr="00225857">
        <w:rPr>
          <w:noProof/>
          <w:lang w:eastAsia="pl-PL"/>
        </w:rPr>
        <w:drawing>
          <wp:inline distT="0" distB="0" distL="0" distR="0">
            <wp:extent cx="5752990" cy="2266122"/>
            <wp:effectExtent l="19050" t="0" r="19160" b="82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5857" w:rsidRDefault="00225857">
      <w:pPr>
        <w:rPr>
          <w:lang w:val="en-US"/>
        </w:rPr>
      </w:pPr>
    </w:p>
    <w:p w:rsidR="00CE6E15" w:rsidRPr="00CE6E15" w:rsidRDefault="00CE6E15">
      <w:pPr>
        <w:rPr>
          <w:color w:val="FF0000"/>
          <w:sz w:val="28"/>
          <w:szCs w:val="28"/>
          <w:lang w:val="en-US"/>
        </w:rPr>
      </w:pPr>
    </w:p>
    <w:p w:rsidR="00225857" w:rsidRPr="00CE6E15" w:rsidRDefault="001E5F22">
      <w:pPr>
        <w:rPr>
          <w:b/>
          <w:color w:val="000000" w:themeColor="text1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Task </w:t>
      </w:r>
      <w:r w:rsidR="00225857" w:rsidRPr="00CE6E15">
        <w:rPr>
          <w:color w:val="FF0000"/>
          <w:sz w:val="28"/>
          <w:szCs w:val="28"/>
          <w:lang w:val="en-US"/>
        </w:rPr>
        <w:t xml:space="preserve">2          </w:t>
      </w:r>
      <w:r w:rsidR="00225857" w:rsidRPr="00CE6E15">
        <w:rPr>
          <w:b/>
          <w:color w:val="000000" w:themeColor="text1"/>
          <w:sz w:val="28"/>
          <w:szCs w:val="28"/>
          <w:lang w:val="en-US"/>
        </w:rPr>
        <w:t>What rights does war take from children?</w:t>
      </w:r>
    </w:p>
    <w:p w:rsidR="00CE6E15" w:rsidRPr="00225857" w:rsidRDefault="00CE6E15">
      <w:pPr>
        <w:rPr>
          <w:color w:val="FF0000"/>
          <w:lang w:val="en-US"/>
        </w:rPr>
      </w:pPr>
    </w:p>
    <w:p w:rsidR="00225857" w:rsidRDefault="00225857">
      <w:pPr>
        <w:rPr>
          <w:lang w:val="en-US"/>
        </w:rPr>
      </w:pPr>
      <w:r w:rsidRPr="00225857">
        <w:rPr>
          <w:noProof/>
          <w:lang w:eastAsia="pl-PL"/>
        </w:rPr>
        <w:drawing>
          <wp:inline distT="0" distB="0" distL="0" distR="0">
            <wp:extent cx="6026509" cy="3291840"/>
            <wp:effectExtent l="19050" t="0" r="12341" b="381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6E15" w:rsidRPr="00CE6E15" w:rsidRDefault="001E5F22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lastRenderedPageBreak/>
        <w:t>Task</w:t>
      </w:r>
      <w:r w:rsidR="00CE6E15" w:rsidRPr="00CE6E15">
        <w:rPr>
          <w:color w:val="FF0000"/>
          <w:sz w:val="28"/>
          <w:szCs w:val="28"/>
          <w:lang w:val="en-US"/>
        </w:rPr>
        <w:t xml:space="preserve"> 3</w:t>
      </w:r>
      <w:r w:rsidR="00CE6E15">
        <w:rPr>
          <w:color w:val="FF0000"/>
          <w:sz w:val="28"/>
          <w:szCs w:val="28"/>
          <w:lang w:val="en-US"/>
        </w:rPr>
        <w:t xml:space="preserve">     </w:t>
      </w:r>
      <w:r w:rsidR="00CE6E15" w:rsidRPr="00CE6E15">
        <w:rPr>
          <w:b/>
          <w:color w:val="000000" w:themeColor="text1"/>
          <w:sz w:val="28"/>
          <w:szCs w:val="28"/>
          <w:lang w:val="en-US"/>
        </w:rPr>
        <w:t>In which way do wars affect children most?</w:t>
      </w:r>
    </w:p>
    <w:p w:rsidR="00CE6E15" w:rsidRDefault="00CE6E15">
      <w:pPr>
        <w:rPr>
          <w:lang w:val="en-US"/>
        </w:rPr>
      </w:pPr>
    </w:p>
    <w:p w:rsidR="00225857" w:rsidRDefault="00CE6E15">
      <w:pPr>
        <w:rPr>
          <w:lang w:val="en-US"/>
        </w:rPr>
      </w:pPr>
      <w:r w:rsidRPr="00CE6E15">
        <w:rPr>
          <w:noProof/>
          <w:lang w:eastAsia="pl-PL"/>
        </w:rPr>
        <w:drawing>
          <wp:inline distT="0" distB="0" distL="0" distR="0">
            <wp:extent cx="5755530" cy="2687541"/>
            <wp:effectExtent l="19050" t="0" r="1662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E15" w:rsidRDefault="00CE6E15">
      <w:pPr>
        <w:rPr>
          <w:lang w:val="en-US"/>
        </w:rPr>
      </w:pPr>
    </w:p>
    <w:p w:rsidR="00CE6E15" w:rsidRDefault="00CE6E15">
      <w:pPr>
        <w:rPr>
          <w:lang w:val="en-US"/>
        </w:rPr>
      </w:pPr>
    </w:p>
    <w:p w:rsidR="00CE6E15" w:rsidRPr="00326747" w:rsidRDefault="00CE6E15">
      <w:pPr>
        <w:rPr>
          <w:color w:val="FF0000"/>
          <w:sz w:val="28"/>
          <w:szCs w:val="28"/>
          <w:lang w:val="en-US"/>
        </w:rPr>
      </w:pPr>
    </w:p>
    <w:p w:rsidR="00CE6E15" w:rsidRPr="00326747" w:rsidRDefault="001E5F22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Task </w:t>
      </w:r>
      <w:r w:rsidR="00326747" w:rsidRPr="00326747">
        <w:rPr>
          <w:color w:val="FF0000"/>
          <w:sz w:val="28"/>
          <w:szCs w:val="28"/>
          <w:lang w:val="en-US"/>
        </w:rPr>
        <w:t xml:space="preserve"> 4</w:t>
      </w:r>
      <w:r w:rsidR="00326747">
        <w:rPr>
          <w:color w:val="FF0000"/>
          <w:sz w:val="28"/>
          <w:szCs w:val="28"/>
          <w:lang w:val="en-US"/>
        </w:rPr>
        <w:t xml:space="preserve">      </w:t>
      </w:r>
      <w:r w:rsidR="00326747" w:rsidRPr="00326747">
        <w:rPr>
          <w:b/>
          <w:color w:val="000000" w:themeColor="text1"/>
          <w:sz w:val="28"/>
          <w:szCs w:val="28"/>
          <w:lang w:val="en-US"/>
        </w:rPr>
        <w:t>What psychological disturbances can be seen on children who have</w:t>
      </w:r>
      <w:r w:rsidR="00326747" w:rsidRPr="00326747">
        <w:rPr>
          <w:color w:val="FF0000"/>
          <w:sz w:val="28"/>
          <w:szCs w:val="28"/>
          <w:lang w:val="en-US"/>
        </w:rPr>
        <w:t xml:space="preserve"> </w:t>
      </w:r>
      <w:r w:rsidR="00326747" w:rsidRPr="00326747">
        <w:rPr>
          <w:b/>
          <w:color w:val="000000" w:themeColor="text1"/>
          <w:sz w:val="28"/>
          <w:szCs w:val="28"/>
          <w:lang w:val="en-US"/>
        </w:rPr>
        <w:t>been exposed</w:t>
      </w:r>
      <w:r w:rsidR="00326747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326747" w:rsidRPr="00326747">
        <w:rPr>
          <w:b/>
          <w:color w:val="000000" w:themeColor="text1"/>
          <w:sz w:val="28"/>
          <w:szCs w:val="28"/>
          <w:lang w:val="en-US"/>
        </w:rPr>
        <w:t>to war?</w:t>
      </w:r>
    </w:p>
    <w:p w:rsidR="00CE6E15" w:rsidRDefault="00CE6E15">
      <w:pPr>
        <w:rPr>
          <w:lang w:val="en-US"/>
        </w:rPr>
      </w:pPr>
    </w:p>
    <w:p w:rsidR="00824B9F" w:rsidRDefault="00E218F7">
      <w:pPr>
        <w:rPr>
          <w:lang w:val="en-US"/>
        </w:rPr>
      </w:pPr>
      <w:r w:rsidRPr="00E218F7">
        <w:rPr>
          <w:noProof/>
          <w:lang w:eastAsia="pl-PL"/>
        </w:rPr>
        <w:drawing>
          <wp:inline distT="0" distB="0" distL="0" distR="0">
            <wp:extent cx="6262481" cy="2592126"/>
            <wp:effectExtent l="19050" t="0" r="24019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B9F" w:rsidRDefault="00824B9F">
      <w:pPr>
        <w:rPr>
          <w:lang w:val="en-US"/>
        </w:rPr>
      </w:pPr>
    </w:p>
    <w:p w:rsidR="00824B9F" w:rsidRDefault="00824B9F">
      <w:pPr>
        <w:rPr>
          <w:lang w:val="en-US"/>
        </w:rPr>
      </w:pPr>
    </w:p>
    <w:p w:rsidR="00824B9F" w:rsidRDefault="001E5F22">
      <w:pPr>
        <w:rPr>
          <w:b/>
          <w:color w:val="000000" w:themeColor="text1"/>
          <w:sz w:val="24"/>
          <w:szCs w:val="24"/>
          <w:lang w:val="en-US"/>
        </w:rPr>
      </w:pPr>
      <w:r>
        <w:rPr>
          <w:color w:val="FF0000"/>
          <w:sz w:val="28"/>
          <w:szCs w:val="28"/>
          <w:lang w:val="en-US"/>
        </w:rPr>
        <w:lastRenderedPageBreak/>
        <w:t xml:space="preserve">Task </w:t>
      </w:r>
      <w:r w:rsidR="00824B9F" w:rsidRPr="00824B9F">
        <w:rPr>
          <w:color w:val="FF0000"/>
          <w:sz w:val="28"/>
          <w:szCs w:val="28"/>
          <w:lang w:val="en-US"/>
        </w:rPr>
        <w:t>5</w:t>
      </w:r>
      <w:r w:rsidR="00824B9F">
        <w:rPr>
          <w:color w:val="FF0000"/>
          <w:sz w:val="28"/>
          <w:szCs w:val="28"/>
          <w:lang w:val="en-US"/>
        </w:rPr>
        <w:t xml:space="preserve">    </w:t>
      </w:r>
      <w:r w:rsidR="00824B9F" w:rsidRPr="00824B9F">
        <w:rPr>
          <w:b/>
          <w:color w:val="000000" w:themeColor="text1"/>
          <w:sz w:val="24"/>
          <w:szCs w:val="24"/>
          <w:lang w:val="en-US"/>
        </w:rPr>
        <w:t>What physical can be seen on children who have been exposed to war?</w:t>
      </w:r>
    </w:p>
    <w:p w:rsidR="00824B9F" w:rsidRDefault="00824B9F">
      <w:pPr>
        <w:rPr>
          <w:b/>
          <w:color w:val="000000" w:themeColor="text1"/>
          <w:sz w:val="24"/>
          <w:szCs w:val="24"/>
          <w:lang w:val="en-US"/>
        </w:rPr>
      </w:pPr>
    </w:p>
    <w:p w:rsidR="00824B9F" w:rsidRDefault="00824B9F">
      <w:pPr>
        <w:rPr>
          <w:color w:val="FF0000"/>
          <w:sz w:val="24"/>
          <w:szCs w:val="24"/>
          <w:lang w:val="en-US"/>
        </w:rPr>
      </w:pPr>
      <w:r w:rsidRPr="00824B9F"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536331" cy="2981739"/>
            <wp:effectExtent l="19050" t="0" r="16869" b="9111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4B9F" w:rsidRDefault="00824B9F">
      <w:pPr>
        <w:rPr>
          <w:color w:val="FF0000"/>
          <w:sz w:val="24"/>
          <w:szCs w:val="24"/>
          <w:lang w:val="en-US"/>
        </w:rPr>
      </w:pPr>
    </w:p>
    <w:p w:rsidR="00824B9F" w:rsidRDefault="001E5F22">
      <w:pPr>
        <w:rPr>
          <w:b/>
          <w:color w:val="000000" w:themeColor="text1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Task</w:t>
      </w:r>
      <w:r w:rsidR="00824B9F" w:rsidRPr="00824B9F">
        <w:rPr>
          <w:color w:val="FF0000"/>
          <w:sz w:val="24"/>
          <w:szCs w:val="24"/>
          <w:lang w:val="en-US"/>
        </w:rPr>
        <w:t xml:space="preserve"> 6</w:t>
      </w:r>
      <w:r w:rsidR="00824B9F">
        <w:rPr>
          <w:color w:val="FF0000"/>
          <w:sz w:val="24"/>
          <w:szCs w:val="24"/>
          <w:lang w:val="en-US"/>
        </w:rPr>
        <w:t xml:space="preserve">     </w:t>
      </w:r>
      <w:r w:rsidR="00824B9F" w:rsidRPr="00824B9F">
        <w:rPr>
          <w:b/>
          <w:color w:val="000000" w:themeColor="text1"/>
          <w:sz w:val="24"/>
          <w:szCs w:val="24"/>
          <w:lang w:val="en-US"/>
        </w:rPr>
        <w:t>In your opinion, in which countries in the world do most children have to leave their country due to war?</w:t>
      </w:r>
    </w:p>
    <w:p w:rsidR="00E218F7" w:rsidRDefault="00E218F7">
      <w:pPr>
        <w:rPr>
          <w:b/>
          <w:color w:val="000000" w:themeColor="text1"/>
          <w:sz w:val="24"/>
          <w:szCs w:val="24"/>
          <w:lang w:val="en-US"/>
        </w:rPr>
      </w:pPr>
      <w:r w:rsidRPr="00E218F7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4572000" cy="3086100"/>
            <wp:effectExtent l="19050" t="0" r="1905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18F7" w:rsidRDefault="00E218F7">
      <w:pPr>
        <w:rPr>
          <w:b/>
          <w:color w:val="000000" w:themeColor="text1"/>
          <w:sz w:val="24"/>
          <w:szCs w:val="24"/>
          <w:lang w:val="en-US"/>
        </w:rPr>
      </w:pPr>
    </w:p>
    <w:p w:rsidR="00E218F7" w:rsidRDefault="00E218F7">
      <w:pPr>
        <w:rPr>
          <w:b/>
          <w:color w:val="000000" w:themeColor="text1"/>
          <w:sz w:val="24"/>
          <w:szCs w:val="24"/>
          <w:lang w:val="en-US"/>
        </w:rPr>
      </w:pPr>
    </w:p>
    <w:p w:rsidR="00824B9F" w:rsidRDefault="00824B9F">
      <w:pPr>
        <w:rPr>
          <w:b/>
          <w:color w:val="000000" w:themeColor="text1"/>
          <w:sz w:val="24"/>
          <w:szCs w:val="24"/>
          <w:lang w:val="en-US"/>
        </w:rPr>
      </w:pPr>
    </w:p>
    <w:p w:rsidR="00824B9F" w:rsidRDefault="001E5F22">
      <w:pPr>
        <w:rPr>
          <w:b/>
          <w:color w:val="000000" w:themeColor="text1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lastRenderedPageBreak/>
        <w:t>Task</w:t>
      </w:r>
      <w:bookmarkStart w:id="0" w:name="_GoBack"/>
      <w:bookmarkEnd w:id="0"/>
      <w:r w:rsidR="00824B9F">
        <w:rPr>
          <w:color w:val="FF0000"/>
          <w:sz w:val="24"/>
          <w:szCs w:val="24"/>
          <w:lang w:val="en-US"/>
        </w:rPr>
        <w:t xml:space="preserve"> 7   </w:t>
      </w:r>
      <w:r w:rsidR="00326747">
        <w:rPr>
          <w:b/>
          <w:color w:val="000000" w:themeColor="text1"/>
          <w:sz w:val="24"/>
          <w:szCs w:val="24"/>
          <w:lang w:val="en-US"/>
        </w:rPr>
        <w:t>What is more important</w:t>
      </w:r>
      <w:r w:rsidR="00824B9F" w:rsidRPr="00824B9F">
        <w:rPr>
          <w:b/>
          <w:color w:val="000000" w:themeColor="text1"/>
          <w:sz w:val="24"/>
          <w:szCs w:val="24"/>
          <w:lang w:val="en-US"/>
        </w:rPr>
        <w:t xml:space="preserve"> to you in protecting children from the effects of war?</w:t>
      </w:r>
    </w:p>
    <w:p w:rsidR="00E218F7" w:rsidRDefault="00E218F7">
      <w:pPr>
        <w:rPr>
          <w:b/>
          <w:color w:val="000000" w:themeColor="text1"/>
          <w:sz w:val="24"/>
          <w:szCs w:val="24"/>
          <w:lang w:val="en-US"/>
        </w:rPr>
      </w:pPr>
    </w:p>
    <w:p w:rsidR="00E218F7" w:rsidRDefault="00E218F7">
      <w:pPr>
        <w:rPr>
          <w:b/>
          <w:color w:val="000000" w:themeColor="text1"/>
          <w:sz w:val="24"/>
          <w:szCs w:val="24"/>
          <w:lang w:val="en-US"/>
        </w:rPr>
      </w:pPr>
    </w:p>
    <w:p w:rsidR="00E218F7" w:rsidRPr="00824B9F" w:rsidRDefault="00E218F7">
      <w:pPr>
        <w:rPr>
          <w:color w:val="FF0000"/>
          <w:sz w:val="24"/>
          <w:szCs w:val="24"/>
          <w:lang w:val="en-US"/>
        </w:rPr>
      </w:pPr>
      <w:r w:rsidRPr="00E218F7"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3490974"/>
            <wp:effectExtent l="19050" t="0" r="1143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18F7" w:rsidRPr="00824B9F" w:rsidSect="00D9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328"/>
    <w:rsid w:val="001E5F22"/>
    <w:rsid w:val="00225857"/>
    <w:rsid w:val="002D1C48"/>
    <w:rsid w:val="00321B0B"/>
    <w:rsid w:val="00326747"/>
    <w:rsid w:val="007C5328"/>
    <w:rsid w:val="00824B9F"/>
    <w:rsid w:val="00CE6E15"/>
    <w:rsid w:val="00D97D87"/>
    <w:rsid w:val="00E218F7"/>
    <w:rsid w:val="00E334B3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4C2A"/>
  <w15:docId w15:val="{57AA7A70-4896-4150-BD1E-04E3DC8D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ariusz\Desktop\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90616879222852E-2"/>
          <c:y val="5.1400586552709883E-2"/>
          <c:w val="0.9613747697084325"/>
          <c:h val="0.79822506561679785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FF6699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5A9-4C2A-BFAA-FA014719E2A8}"/>
              </c:ext>
            </c:extLst>
          </c:dPt>
          <c:dPt>
            <c:idx val="2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1-C5A9-4C2A-BFAA-FA014719E2A8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C5A9-4C2A-BFAA-FA014719E2A8}"/>
              </c:ext>
            </c:extLst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A9-4C2A-BFAA-FA014719E2A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A9-4C2A-BFAA-FA014719E2A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A9-4C2A-BFAA-FA014719E2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Sheet1!$C$5:$F$5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Other</c:v>
                </c:pt>
              </c:strCache>
            </c:strRef>
          </c:cat>
          <c:val>
            <c:numRef>
              <c:f>Sheet1!$C$6:$F$6</c:f>
              <c:numCache>
                <c:formatCode>0.00%</c:formatCode>
                <c:ptCount val="4"/>
                <c:pt idx="0" formatCode="0%">
                  <c:v>0.65000000000000036</c:v>
                </c:pt>
                <c:pt idx="1">
                  <c:v>6.0000000000000026E-2</c:v>
                </c:pt>
                <c:pt idx="2">
                  <c:v>0.23</c:v>
                </c:pt>
                <c:pt idx="3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A9-4C2A-BFAA-FA014719E2A8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Sheet1!$C$5:$F$5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Other</c:v>
                </c:pt>
              </c:strCache>
            </c:strRef>
          </c:cat>
          <c:val>
            <c:numRef>
              <c:f>Sheet1!$C$7:$F$7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5A9-4C2A-BFAA-FA014719E2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3150080"/>
        <c:axId val="53416320"/>
        <c:axId val="0"/>
      </c:bar3DChart>
      <c:catAx>
        <c:axId val="53150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16320"/>
        <c:crosses val="autoZero"/>
        <c:auto val="1"/>
        <c:lblAlgn val="ctr"/>
        <c:lblOffset val="100"/>
        <c:noMultiLvlLbl val="0"/>
      </c:catAx>
      <c:valAx>
        <c:axId val="534163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5315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0-C798-4847-9BDB-52AB4F8B5C69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</c:spPr>
            <c:extLst>
              <c:ext xmlns:c16="http://schemas.microsoft.com/office/drawing/2014/chart" uri="{C3380CC4-5D6E-409C-BE32-E72D297353CC}">
                <c16:uniqueId val="{00000001-C798-4847-9BDB-52AB4F8B5C69}"/>
              </c:ext>
            </c:extLst>
          </c:dPt>
          <c:dPt>
            <c:idx val="2"/>
            <c:invertIfNegative val="0"/>
            <c:bubble3D val="0"/>
            <c:spPr>
              <a:solidFill>
                <a:srgbClr val="FF99CC"/>
              </a:solidFill>
            </c:spPr>
            <c:extLst>
              <c:ext xmlns:c16="http://schemas.microsoft.com/office/drawing/2014/chart" uri="{C3380CC4-5D6E-409C-BE32-E72D297353CC}">
                <c16:uniqueId val="{00000002-C798-4847-9BDB-52AB4F8B5C69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C798-4847-9BDB-52AB4F8B5C69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4-C798-4847-9BDB-52AB4F8B5C6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Sheet1!$C$26:$G$26</c:f>
              <c:strCache>
                <c:ptCount val="5"/>
                <c:pt idx="0">
                  <c:v>Housing</c:v>
                </c:pt>
                <c:pt idx="1">
                  <c:v>Living </c:v>
                </c:pt>
                <c:pt idx="2">
                  <c:v>Health</c:v>
                </c:pt>
                <c:pt idx="3">
                  <c:v>Education</c:v>
                </c:pt>
                <c:pt idx="4">
                  <c:v>Other</c:v>
                </c:pt>
              </c:strCache>
            </c:strRef>
          </c:cat>
          <c:val>
            <c:numRef>
              <c:f>Sheet1!$C$27:$G$27</c:f>
              <c:numCache>
                <c:formatCode>0%</c:formatCode>
                <c:ptCount val="5"/>
                <c:pt idx="0">
                  <c:v>0.82000000000000028</c:v>
                </c:pt>
                <c:pt idx="1">
                  <c:v>0.76000000000000034</c:v>
                </c:pt>
                <c:pt idx="2">
                  <c:v>0.65000000000000036</c:v>
                </c:pt>
                <c:pt idx="3">
                  <c:v>0.59</c:v>
                </c:pt>
                <c:pt idx="4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98-4847-9BDB-52AB4F8B5C69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Sheet1!$C$26:$G$26</c:f>
              <c:strCache>
                <c:ptCount val="5"/>
                <c:pt idx="0">
                  <c:v>Housing</c:v>
                </c:pt>
                <c:pt idx="1">
                  <c:v>Living </c:v>
                </c:pt>
                <c:pt idx="2">
                  <c:v>Health</c:v>
                </c:pt>
                <c:pt idx="3">
                  <c:v>Education</c:v>
                </c:pt>
                <c:pt idx="4">
                  <c:v>Other</c:v>
                </c:pt>
              </c:strCache>
            </c:strRef>
          </c:cat>
          <c:val>
            <c:numRef>
              <c:f>Sheet1!$C$28:$G$28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C798-4847-9BDB-52AB4F8B5C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5432320"/>
        <c:axId val="55434240"/>
        <c:axId val="0"/>
      </c:bar3DChart>
      <c:catAx>
        <c:axId val="55432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434240"/>
        <c:crosses val="autoZero"/>
        <c:auto val="1"/>
        <c:lblAlgn val="ctr"/>
        <c:lblOffset val="100"/>
        <c:noMultiLvlLbl val="0"/>
      </c:catAx>
      <c:valAx>
        <c:axId val="554342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5543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</c:spPr>
            <c:extLst>
              <c:ext xmlns:c16="http://schemas.microsoft.com/office/drawing/2014/chart" uri="{C3380CC4-5D6E-409C-BE32-E72D297353CC}">
                <c16:uniqueId val="{00000000-C4EE-4F2A-B9A3-36D66002935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4EE-4F2A-B9A3-36D66002935F}"/>
              </c:ext>
            </c:extLst>
          </c:dPt>
          <c:dPt>
            <c:idx val="2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2-C4EE-4F2A-B9A3-36D66002935F}"/>
              </c:ext>
            </c:extLst>
          </c:dPt>
          <c:dLbls>
            <c:dLbl>
              <c:idx val="0"/>
              <c:layout>
                <c:manualLayout>
                  <c:x val="2.777777777777799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4EE-4F2A-B9A3-36D66002935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EE-4F2A-B9A3-36D66002935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4EE-4F2A-B9A3-36D6600293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Sheet1!$P$5:$R$5</c:f>
              <c:strCache>
                <c:ptCount val="3"/>
                <c:pt idx="0">
                  <c:v>Psyhical</c:v>
                </c:pt>
                <c:pt idx="1">
                  <c:v>Psyhical and psychological</c:v>
                </c:pt>
                <c:pt idx="2">
                  <c:v>Psychological</c:v>
                </c:pt>
              </c:strCache>
            </c:strRef>
          </c:cat>
          <c:val>
            <c:numRef>
              <c:f>Sheet1!$P$6:$R$6</c:f>
              <c:numCache>
                <c:formatCode>General</c:formatCode>
                <c:ptCount val="3"/>
                <c:pt idx="0">
                  <c:v>76.400000000000006</c:v>
                </c:pt>
                <c:pt idx="1">
                  <c:v>11.8</c:v>
                </c:pt>
                <c:pt idx="2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EE-4F2A-B9A3-36D66002935F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Sheet1!$P$5:$R$5</c:f>
              <c:strCache>
                <c:ptCount val="3"/>
                <c:pt idx="0">
                  <c:v>Psyhical</c:v>
                </c:pt>
                <c:pt idx="1">
                  <c:v>Psyhical and psychological</c:v>
                </c:pt>
                <c:pt idx="2">
                  <c:v>Psychological</c:v>
                </c:pt>
              </c:strCache>
            </c:strRef>
          </c:cat>
          <c:val>
            <c:numRef>
              <c:f>Sheet1!$P$7:$R$7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C4EE-4F2A-B9A3-36D6600293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4085888"/>
        <c:axId val="54087680"/>
        <c:axId val="0"/>
      </c:bar3DChart>
      <c:catAx>
        <c:axId val="5408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087680"/>
        <c:crosses val="autoZero"/>
        <c:auto val="1"/>
        <c:lblAlgn val="ctr"/>
        <c:lblOffset val="100"/>
        <c:noMultiLvlLbl val="0"/>
      </c:catAx>
      <c:valAx>
        <c:axId val="5408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4085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54744579603295E-2"/>
          <c:y val="9.073695413181064E-2"/>
          <c:w val="0.93888888888889033"/>
          <c:h val="0.4758141162751483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</c:spPr>
            <c:extLst>
              <c:ext xmlns:c16="http://schemas.microsoft.com/office/drawing/2014/chart" uri="{C3380CC4-5D6E-409C-BE32-E72D297353CC}">
                <c16:uniqueId val="{00000000-16CC-4B9A-A85C-4A123D246E0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16CC-4B9A-A85C-4A123D246E02}"/>
              </c:ext>
            </c:extLst>
          </c:dPt>
          <c:dPt>
            <c:idx val="2"/>
            <c:invertIfNegative val="0"/>
            <c:bubble3D val="0"/>
            <c:spPr>
              <a:solidFill>
                <a:srgbClr val="FF99CC"/>
              </a:solidFill>
            </c:spPr>
            <c:extLst>
              <c:ext xmlns:c16="http://schemas.microsoft.com/office/drawing/2014/chart" uri="{C3380CC4-5D6E-409C-BE32-E72D297353CC}">
                <c16:uniqueId val="{00000002-16CC-4B9A-A85C-4A123D246E02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16CC-4B9A-A85C-4A123D246E02}"/>
              </c:ext>
            </c:extLst>
          </c:dPt>
          <c:dPt>
            <c:idx val="4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4-16CC-4B9A-A85C-4A123D246E0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16CC-4B9A-A85C-4A123D246E02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16CC-4B9A-A85C-4A123D246E0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6CC-4B9A-A85C-4A123D246E0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16CC-4B9A-A85C-4A123D246E02}"/>
              </c:ext>
            </c:extLst>
          </c:dPt>
          <c:dPt>
            <c:idx val="9"/>
            <c:invertIfNegative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9-16CC-4B9A-A85C-4A123D246E0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16CC-4B9A-A85C-4A123D246E02}"/>
              </c:ext>
            </c:extLst>
          </c:dPt>
          <c:dPt>
            <c:idx val="11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B-16CC-4B9A-A85C-4A123D246E02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C-16CC-4B9A-A85C-4A123D246E0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Sheet1!$Q$26:$AC$26</c:f>
              <c:strCache>
                <c:ptCount val="13"/>
                <c:pt idx="0">
                  <c:v>Not feeling safe</c:v>
                </c:pt>
                <c:pt idx="1">
                  <c:v>Cring</c:v>
                </c:pt>
                <c:pt idx="2">
                  <c:v>Fear of losing relatives</c:v>
                </c:pt>
                <c:pt idx="3">
                  <c:v>Stress</c:v>
                </c:pt>
                <c:pt idx="4">
                  <c:v>Sleep disorders</c:v>
                </c:pt>
                <c:pt idx="5">
                  <c:v>Becoming introverted</c:v>
                </c:pt>
                <c:pt idx="6">
                  <c:v>Fear of death</c:v>
                </c:pt>
                <c:pt idx="7">
                  <c:v>Anger</c:v>
                </c:pt>
                <c:pt idx="8">
                  <c:v>Distractibility</c:v>
                </c:pt>
                <c:pt idx="9">
                  <c:v>Aggressive behavior</c:v>
                </c:pt>
                <c:pt idx="10">
                  <c:v>Attention deficit</c:v>
                </c:pt>
                <c:pt idx="11">
                  <c:v>Concem for the future</c:v>
                </c:pt>
                <c:pt idx="12">
                  <c:v>Eating disorders</c:v>
                </c:pt>
              </c:strCache>
            </c:strRef>
          </c:cat>
          <c:val>
            <c:numRef>
              <c:f>Sheet1!$Q$27:$AC$27</c:f>
              <c:numCache>
                <c:formatCode>0%</c:formatCode>
                <c:ptCount val="13"/>
                <c:pt idx="0">
                  <c:v>1</c:v>
                </c:pt>
                <c:pt idx="1">
                  <c:v>0.88</c:v>
                </c:pt>
                <c:pt idx="2">
                  <c:v>0.82000000000000006</c:v>
                </c:pt>
                <c:pt idx="3">
                  <c:v>0.72000000000000008</c:v>
                </c:pt>
                <c:pt idx="4">
                  <c:v>0.65000000000000013</c:v>
                </c:pt>
                <c:pt idx="5">
                  <c:v>0.65000000000000013</c:v>
                </c:pt>
                <c:pt idx="6">
                  <c:v>0.5</c:v>
                </c:pt>
                <c:pt idx="7">
                  <c:v>0.35000000000000003</c:v>
                </c:pt>
                <c:pt idx="8">
                  <c:v>0.30000000000000004</c:v>
                </c:pt>
                <c:pt idx="9">
                  <c:v>0.23</c:v>
                </c:pt>
                <c:pt idx="10">
                  <c:v>2.0000000000000004E-2</c:v>
                </c:pt>
                <c:pt idx="11">
                  <c:v>1.0000000000000002E-2</c:v>
                </c:pt>
                <c:pt idx="12">
                  <c:v>2.0000000000000004E-2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6CC-4B9A-A85C-4A123D246E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54100736"/>
        <c:axId val="54102272"/>
        <c:axId val="0"/>
      </c:bar3DChart>
      <c:catAx>
        <c:axId val="5410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102272"/>
        <c:crosses val="autoZero"/>
        <c:auto val="1"/>
        <c:lblAlgn val="ctr"/>
        <c:lblOffset val="100"/>
        <c:noMultiLvlLbl val="0"/>
      </c:catAx>
      <c:valAx>
        <c:axId val="541022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10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0-A8C6-466B-BA72-E05EDDDFFDCC}"/>
              </c:ext>
            </c:extLst>
          </c:dPt>
          <c:dPt>
            <c:idx val="1"/>
            <c:invertIfNegative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1-A8C6-466B-BA72-E05EDDDFFDCC}"/>
              </c:ext>
            </c:extLst>
          </c:dPt>
          <c:dPt>
            <c:idx val="2"/>
            <c:invertIfNegative val="0"/>
            <c:bubble3D val="0"/>
            <c:spPr>
              <a:solidFill>
                <a:srgbClr val="FF99CC"/>
              </a:solidFill>
            </c:spPr>
            <c:extLst>
              <c:ext xmlns:c16="http://schemas.microsoft.com/office/drawing/2014/chart" uri="{C3380CC4-5D6E-409C-BE32-E72D297353CC}">
                <c16:uniqueId val="{00000002-A8C6-466B-BA72-E05EDDDFFDCC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>
              <c:ext xmlns:c16="http://schemas.microsoft.com/office/drawing/2014/chart" uri="{C3380CC4-5D6E-409C-BE32-E72D297353CC}">
                <c16:uniqueId val="{00000003-A8C6-466B-BA72-E05EDDDFFDC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Sheet1!$C$80:$F$80</c:f>
              <c:strCache>
                <c:ptCount val="4"/>
                <c:pt idx="0">
                  <c:v>Inyury</c:v>
                </c:pt>
                <c:pt idx="1">
                  <c:v>Pernament disability</c:v>
                </c:pt>
                <c:pt idx="2">
                  <c:v>Problems caused by poor nutrition</c:v>
                </c:pt>
                <c:pt idx="3">
                  <c:v>Epidemices</c:v>
                </c:pt>
              </c:strCache>
            </c:strRef>
          </c:cat>
          <c:val>
            <c:numRef>
              <c:f>Sheet1!$C$81:$F$81</c:f>
              <c:numCache>
                <c:formatCode>0%</c:formatCode>
                <c:ptCount val="4"/>
                <c:pt idx="0">
                  <c:v>0.82000000000000006</c:v>
                </c:pt>
                <c:pt idx="1">
                  <c:v>0.76000000000000012</c:v>
                </c:pt>
                <c:pt idx="2">
                  <c:v>0.71000000000000008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C6-466B-BA72-E05EDDDFFD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4115712"/>
        <c:axId val="54862976"/>
        <c:axId val="0"/>
      </c:bar3DChart>
      <c:catAx>
        <c:axId val="54115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862976"/>
        <c:crosses val="autoZero"/>
        <c:auto val="1"/>
        <c:lblAlgn val="ctr"/>
        <c:lblOffset val="100"/>
        <c:noMultiLvlLbl val="0"/>
      </c:catAx>
      <c:valAx>
        <c:axId val="548629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5411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98840769903796"/>
          <c:y val="0.13473388743073791"/>
          <c:w val="0.85101159230096235"/>
          <c:h val="0.554017935258092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Sheet1!$O$79</c:f>
              <c:strCache>
                <c:ptCount val="1"/>
                <c:pt idx="0">
                  <c:v>Syria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Sheet1!$O$80:$O$82</c:f>
              <c:numCache>
                <c:formatCode>General</c:formatCode>
                <c:ptCount val="3"/>
                <c:pt idx="0" formatCode="0%">
                  <c:v>0.65000000000000013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16-4CC2-80D7-01D17E1F07A3}"/>
            </c:ext>
          </c:extLst>
        </c:ser>
        <c:ser>
          <c:idx val="1"/>
          <c:order val="1"/>
          <c:tx>
            <c:strRef>
              <c:f>Sheet1!$P$79</c:f>
              <c:strCache>
                <c:ptCount val="1"/>
                <c:pt idx="0">
                  <c:v>Iran,Irak,Niemcy, Włochy, Hiszpania,Francja,Rosja,Ukraina,Izrael, niektóre kraje Afryki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Sheet1!$P$80:$P$82</c:f>
              <c:numCache>
                <c:formatCode>General</c:formatCode>
                <c:ptCount val="3"/>
                <c:pt idx="0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16-4CC2-80D7-01D17E1F07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4876032"/>
        <c:axId val="54877568"/>
        <c:axId val="0"/>
      </c:bar3DChart>
      <c:catAx>
        <c:axId val="5487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54877568"/>
        <c:crosses val="autoZero"/>
        <c:auto val="1"/>
        <c:lblAlgn val="ctr"/>
        <c:lblOffset val="100"/>
        <c:noMultiLvlLbl val="0"/>
      </c:catAx>
      <c:valAx>
        <c:axId val="548775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54876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62554680664916E-2"/>
          <c:y val="0.74588995819966963"/>
          <c:w val="0.86274868766404267"/>
          <c:h val="0.192381646738602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</c:spPr>
            <c:extLst>
              <c:ext xmlns:c16="http://schemas.microsoft.com/office/drawing/2014/chart" uri="{C3380CC4-5D6E-409C-BE32-E72D297353CC}">
                <c16:uniqueId val="{00000000-F9EC-4837-91F7-9ACA07259AFD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F9EC-4837-91F7-9ACA07259AF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F9EC-4837-91F7-9ACA07259A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>
              <c:ext xmlns:c16="http://schemas.microsoft.com/office/drawing/2014/chart" uri="{C3380CC4-5D6E-409C-BE32-E72D297353CC}">
                <c16:uniqueId val="{00000003-F9EC-4837-91F7-9ACA07259AF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Sheet1!$D$101:$G$101</c:f>
              <c:strCache>
                <c:ptCount val="4"/>
                <c:pt idx="0">
                  <c:v>Children should not leave their parents</c:v>
                </c:pt>
                <c:pt idx="1">
                  <c:v>Special care should be given in accordance with the condidions of the child</c:v>
                </c:pt>
                <c:pt idx="2">
                  <c:v>Children under the age of 15 should not meet with the conflicts in the wars</c:v>
                </c:pt>
                <c:pt idx="3">
                  <c:v>Developoment of effective training problems</c:v>
                </c:pt>
              </c:strCache>
            </c:strRef>
          </c:cat>
          <c:val>
            <c:numRef>
              <c:f>Sheet1!$D$102:$G$102</c:f>
              <c:numCache>
                <c:formatCode>0%</c:formatCode>
                <c:ptCount val="4"/>
                <c:pt idx="0">
                  <c:v>0.71000000000000008</c:v>
                </c:pt>
                <c:pt idx="1">
                  <c:v>0.65000000000000013</c:v>
                </c:pt>
                <c:pt idx="2">
                  <c:v>0.59</c:v>
                </c:pt>
                <c:pt idx="3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EC-4837-91F7-9ACA07259A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4916224"/>
        <c:axId val="54917760"/>
        <c:axId val="0"/>
      </c:bar3DChart>
      <c:catAx>
        <c:axId val="5491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917760"/>
        <c:crosses val="autoZero"/>
        <c:auto val="1"/>
        <c:lblAlgn val="ctr"/>
        <c:lblOffset val="100"/>
        <c:noMultiLvlLbl val="0"/>
      </c:catAx>
      <c:valAx>
        <c:axId val="549177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5491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Dorota Starz</cp:lastModifiedBy>
  <cp:revision>4</cp:revision>
  <dcterms:created xsi:type="dcterms:W3CDTF">2018-02-10T11:30:00Z</dcterms:created>
  <dcterms:modified xsi:type="dcterms:W3CDTF">2018-02-11T12:17:00Z</dcterms:modified>
</cp:coreProperties>
</file>