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7E5" w:rsidRPr="00C127E5" w:rsidRDefault="00C127E5" w:rsidP="00C127E5">
      <w:pPr>
        <w:pStyle w:val="Default"/>
        <w:jc w:val="right"/>
        <w:rPr>
          <w:rFonts w:ascii="Cambria" w:hAnsi="Cambria"/>
          <w:bCs/>
          <w:sz w:val="18"/>
          <w:szCs w:val="18"/>
        </w:rPr>
      </w:pPr>
      <w:bookmarkStart w:id="0" w:name="_Hlk508638580"/>
      <w:r w:rsidRPr="00C127E5">
        <w:rPr>
          <w:rFonts w:ascii="Cambria" w:hAnsi="Cambria"/>
          <w:bCs/>
          <w:sz w:val="18"/>
          <w:szCs w:val="18"/>
        </w:rPr>
        <w:t>Załącznik nr 3</w:t>
      </w:r>
    </w:p>
    <w:p w:rsidR="00C127E5" w:rsidRPr="00C127E5" w:rsidRDefault="00C127E5" w:rsidP="00C127E5">
      <w:pPr>
        <w:pStyle w:val="Default"/>
        <w:jc w:val="right"/>
        <w:rPr>
          <w:rFonts w:ascii="Cambria" w:hAnsi="Cambria"/>
          <w:bCs/>
          <w:sz w:val="18"/>
          <w:szCs w:val="18"/>
        </w:rPr>
      </w:pPr>
      <w:r w:rsidRPr="00C127E5">
        <w:rPr>
          <w:rFonts w:ascii="Cambria" w:hAnsi="Cambria"/>
          <w:bCs/>
          <w:sz w:val="18"/>
          <w:szCs w:val="18"/>
        </w:rPr>
        <w:t xml:space="preserve">do zarządzenia Nr 34/2017 </w:t>
      </w:r>
    </w:p>
    <w:p w:rsidR="00C127E5" w:rsidRPr="00C127E5" w:rsidRDefault="00C127E5" w:rsidP="00C127E5">
      <w:pPr>
        <w:pStyle w:val="Default"/>
        <w:jc w:val="right"/>
        <w:rPr>
          <w:rFonts w:ascii="Cambria" w:hAnsi="Cambria"/>
          <w:bCs/>
          <w:sz w:val="18"/>
          <w:szCs w:val="18"/>
        </w:rPr>
      </w:pPr>
      <w:r w:rsidRPr="00C127E5">
        <w:rPr>
          <w:rFonts w:ascii="Cambria" w:hAnsi="Cambria"/>
          <w:bCs/>
          <w:sz w:val="18"/>
          <w:szCs w:val="18"/>
        </w:rPr>
        <w:t>z dnia 15 grudnia 2017 r.</w:t>
      </w:r>
    </w:p>
    <w:p w:rsidR="00C127E5" w:rsidRPr="00C127E5" w:rsidRDefault="00C127E5" w:rsidP="00C127E5">
      <w:pPr>
        <w:pStyle w:val="Default"/>
        <w:jc w:val="right"/>
        <w:rPr>
          <w:rFonts w:ascii="Cambria" w:hAnsi="Cambria"/>
          <w:bCs/>
          <w:sz w:val="18"/>
          <w:szCs w:val="18"/>
        </w:rPr>
      </w:pPr>
      <w:r w:rsidRPr="00C127E5">
        <w:rPr>
          <w:rFonts w:ascii="Cambria" w:hAnsi="Cambria"/>
          <w:bCs/>
          <w:sz w:val="18"/>
          <w:szCs w:val="18"/>
        </w:rPr>
        <w:t>dyrektora Szkoły Podstawowej w Marcinkowie</w:t>
      </w:r>
    </w:p>
    <w:p w:rsidR="009D6502" w:rsidRDefault="009D6502" w:rsidP="00C127E5">
      <w:pPr>
        <w:pStyle w:val="Default"/>
        <w:jc w:val="right"/>
        <w:rPr>
          <w:rFonts w:ascii="Cambria" w:hAnsi="Cambria"/>
          <w:b/>
          <w:bCs/>
          <w:sz w:val="28"/>
          <w:szCs w:val="28"/>
        </w:rPr>
      </w:pPr>
    </w:p>
    <w:p w:rsidR="00BD271B" w:rsidRPr="00EC7105" w:rsidRDefault="00BD271B" w:rsidP="00BD271B">
      <w:pPr>
        <w:pStyle w:val="Default"/>
        <w:jc w:val="center"/>
        <w:rPr>
          <w:rFonts w:ascii="Cambria" w:hAnsi="Cambria"/>
          <w:b/>
          <w:bCs/>
          <w:sz w:val="28"/>
          <w:szCs w:val="28"/>
        </w:rPr>
      </w:pPr>
      <w:r w:rsidRPr="00EC7105">
        <w:rPr>
          <w:rFonts w:ascii="Cambria" w:hAnsi="Cambria"/>
          <w:b/>
          <w:bCs/>
          <w:sz w:val="28"/>
          <w:szCs w:val="28"/>
        </w:rPr>
        <w:t>PROCEDURA</w:t>
      </w:r>
    </w:p>
    <w:p w:rsidR="00BD271B" w:rsidRPr="00EC7105" w:rsidRDefault="00BD271B" w:rsidP="00BD271B">
      <w:pPr>
        <w:pStyle w:val="Default"/>
        <w:jc w:val="center"/>
        <w:rPr>
          <w:rFonts w:ascii="Cambria" w:hAnsi="Cambria"/>
          <w:b/>
          <w:bCs/>
          <w:sz w:val="28"/>
          <w:szCs w:val="28"/>
        </w:rPr>
      </w:pPr>
      <w:r w:rsidRPr="00EC7105">
        <w:rPr>
          <w:rFonts w:ascii="Cambria" w:hAnsi="Cambria"/>
          <w:b/>
          <w:bCs/>
          <w:sz w:val="28"/>
          <w:szCs w:val="28"/>
        </w:rPr>
        <w:t>ZAPEWNIENIA BEZPIECZEŃSTWA DZIECKA W SIECI</w:t>
      </w:r>
    </w:p>
    <w:p w:rsidR="00875DF7" w:rsidRPr="001E552E" w:rsidRDefault="00875DF7" w:rsidP="00933BC9">
      <w:pPr>
        <w:jc w:val="both"/>
        <w:rPr>
          <w:rFonts w:ascii="Cambria" w:eastAsia="Times New Roman" w:hAnsi="Cambria" w:cs="Arial"/>
          <w:lang w:eastAsia="pl-PL"/>
        </w:rPr>
      </w:pPr>
    </w:p>
    <w:p w:rsidR="00BD271B" w:rsidRPr="001E552E" w:rsidRDefault="00BD271B" w:rsidP="00933BC9">
      <w:pPr>
        <w:jc w:val="both"/>
        <w:rPr>
          <w:rFonts w:ascii="Cambria" w:eastAsia="Times New Roman" w:hAnsi="Cambria" w:cs="Arial"/>
          <w:b/>
          <w:lang w:eastAsia="pl-PL"/>
        </w:rPr>
      </w:pPr>
      <w:r w:rsidRPr="001E552E">
        <w:rPr>
          <w:rFonts w:ascii="Cambria" w:eastAsia="Times New Roman" w:hAnsi="Cambria" w:cs="Arial"/>
          <w:b/>
          <w:lang w:eastAsia="pl-PL"/>
        </w:rPr>
        <w:t>Podstawy prawne</w:t>
      </w:r>
      <w:r w:rsidR="00FE5A2F">
        <w:rPr>
          <w:rFonts w:ascii="Cambria" w:eastAsia="Times New Roman" w:hAnsi="Cambria" w:cs="Arial"/>
          <w:b/>
          <w:lang w:eastAsia="pl-PL"/>
        </w:rPr>
        <w:t>:</w:t>
      </w:r>
    </w:p>
    <w:p w:rsidR="00BD271B" w:rsidRDefault="00BD271B" w:rsidP="00FE5A2F">
      <w:pPr>
        <w:pStyle w:val="Akapitzlist"/>
        <w:numPr>
          <w:ilvl w:val="0"/>
          <w:numId w:val="15"/>
        </w:numPr>
        <w:jc w:val="both"/>
        <w:rPr>
          <w:rFonts w:ascii="Cambria" w:eastAsia="Times New Roman" w:hAnsi="Cambria" w:cs="Arial"/>
          <w:lang w:eastAsia="pl-PL"/>
        </w:rPr>
      </w:pPr>
      <w:r w:rsidRPr="00FE5A2F">
        <w:rPr>
          <w:rFonts w:ascii="Cambria" w:eastAsia="Times New Roman" w:hAnsi="Cambria" w:cs="Arial"/>
          <w:lang w:eastAsia="pl-PL"/>
        </w:rPr>
        <w:t xml:space="preserve">Ustawa Z dnia 14 </w:t>
      </w:r>
      <w:r w:rsidR="00A44E88" w:rsidRPr="00FE5A2F">
        <w:rPr>
          <w:rFonts w:ascii="Cambria" w:eastAsia="Times New Roman" w:hAnsi="Cambria" w:cs="Arial"/>
          <w:lang w:eastAsia="pl-PL"/>
        </w:rPr>
        <w:t>grudnia 2016 r. Prawo oświatowe (</w:t>
      </w:r>
      <w:r w:rsidR="00933BC9" w:rsidRPr="00FE5A2F">
        <w:rPr>
          <w:rFonts w:ascii="Cambria" w:eastAsia="Times New Roman" w:hAnsi="Cambria" w:cs="Arial"/>
          <w:lang w:eastAsia="pl-PL"/>
        </w:rPr>
        <w:t>Dz.U.</w:t>
      </w:r>
      <w:r w:rsidR="00A44E88" w:rsidRPr="00FE5A2F">
        <w:rPr>
          <w:rFonts w:ascii="Cambria" w:eastAsia="Times New Roman" w:hAnsi="Cambria" w:cs="Arial"/>
          <w:lang w:eastAsia="pl-PL"/>
        </w:rPr>
        <w:t>2016 poz.59)</w:t>
      </w:r>
      <w:r w:rsidR="00FE5A2F">
        <w:rPr>
          <w:rFonts w:ascii="Cambria" w:eastAsia="Times New Roman" w:hAnsi="Cambria" w:cs="Arial"/>
          <w:lang w:eastAsia="pl-PL"/>
        </w:rPr>
        <w:t>,</w:t>
      </w:r>
    </w:p>
    <w:p w:rsidR="00BD271B" w:rsidRDefault="00BD271B" w:rsidP="00933BC9">
      <w:pPr>
        <w:pStyle w:val="Akapitzlist"/>
        <w:numPr>
          <w:ilvl w:val="0"/>
          <w:numId w:val="15"/>
        </w:numPr>
        <w:jc w:val="both"/>
        <w:rPr>
          <w:rFonts w:ascii="Cambria" w:eastAsia="Times New Roman" w:hAnsi="Cambria" w:cs="Arial"/>
          <w:lang w:eastAsia="pl-PL"/>
        </w:rPr>
      </w:pPr>
      <w:r w:rsidRPr="00FE5A2F">
        <w:rPr>
          <w:rFonts w:ascii="Cambria" w:eastAsia="Times New Roman" w:hAnsi="Cambria" w:cs="Arial"/>
          <w:lang w:eastAsia="pl-PL"/>
        </w:rPr>
        <w:t>Ustawa z dnia 7 września 1991</w:t>
      </w:r>
      <w:r w:rsidR="00933BC9" w:rsidRPr="00FE5A2F">
        <w:rPr>
          <w:rFonts w:ascii="Cambria" w:eastAsia="Times New Roman" w:hAnsi="Cambria" w:cs="Arial"/>
          <w:lang w:eastAsia="pl-PL"/>
        </w:rPr>
        <w:t xml:space="preserve"> roku o systemie oświaty (Dz.U.2004 Nr256 poz.</w:t>
      </w:r>
      <w:r w:rsidR="00FE5A2F">
        <w:rPr>
          <w:rFonts w:ascii="Cambria" w:eastAsia="Times New Roman" w:hAnsi="Cambria" w:cs="Arial"/>
          <w:lang w:eastAsia="pl-PL"/>
        </w:rPr>
        <w:t>2572 ze zm.),</w:t>
      </w:r>
    </w:p>
    <w:p w:rsidR="00BD271B" w:rsidRDefault="00BD271B" w:rsidP="00933BC9">
      <w:pPr>
        <w:pStyle w:val="Akapitzlist"/>
        <w:numPr>
          <w:ilvl w:val="0"/>
          <w:numId w:val="15"/>
        </w:numPr>
        <w:jc w:val="both"/>
        <w:rPr>
          <w:rFonts w:ascii="Cambria" w:eastAsia="Times New Roman" w:hAnsi="Cambria" w:cs="Arial"/>
          <w:lang w:eastAsia="pl-PL"/>
        </w:rPr>
      </w:pPr>
      <w:r w:rsidRPr="00FE5A2F">
        <w:rPr>
          <w:rFonts w:ascii="Cambria" w:eastAsia="Times New Roman" w:hAnsi="Cambria" w:cs="Arial"/>
          <w:lang w:eastAsia="pl-PL"/>
        </w:rPr>
        <w:t xml:space="preserve">Ustawa z dnia 26 października 1982 roku o postępowaniu w sprawach nieletnich </w:t>
      </w:r>
      <w:r w:rsidR="00D752EC" w:rsidRPr="00FE5A2F">
        <w:rPr>
          <w:rFonts w:ascii="Cambria" w:eastAsia="Times New Roman" w:hAnsi="Cambria" w:cs="Arial"/>
          <w:lang w:eastAsia="pl-PL"/>
        </w:rPr>
        <w:t>(Dz.</w:t>
      </w:r>
      <w:r w:rsidRPr="00FE5A2F">
        <w:rPr>
          <w:rFonts w:ascii="Cambria" w:eastAsia="Times New Roman" w:hAnsi="Cambria" w:cs="Arial"/>
          <w:lang w:eastAsia="pl-PL"/>
        </w:rPr>
        <w:t xml:space="preserve">U. </w:t>
      </w:r>
      <w:r w:rsidR="00933BC9" w:rsidRPr="00FE5A2F">
        <w:rPr>
          <w:rFonts w:ascii="Cambria" w:eastAsia="Times New Roman" w:hAnsi="Cambria" w:cs="Arial"/>
          <w:lang w:eastAsia="pl-PL"/>
        </w:rPr>
        <w:t>2010 Nr</w:t>
      </w:r>
      <w:r w:rsidRPr="00FE5A2F">
        <w:rPr>
          <w:rFonts w:ascii="Cambria" w:eastAsia="Times New Roman" w:hAnsi="Cambria" w:cs="Arial"/>
          <w:lang w:eastAsia="pl-PL"/>
        </w:rPr>
        <w:t>33 poz. 178)</w:t>
      </w:r>
      <w:r w:rsidR="00FE5A2F">
        <w:rPr>
          <w:rFonts w:ascii="Cambria" w:eastAsia="Times New Roman" w:hAnsi="Cambria" w:cs="Arial"/>
          <w:lang w:eastAsia="pl-PL"/>
        </w:rPr>
        <w:t>,</w:t>
      </w:r>
    </w:p>
    <w:p w:rsidR="00BD271B" w:rsidRDefault="00BD271B" w:rsidP="00933BC9">
      <w:pPr>
        <w:pStyle w:val="Akapitzlist"/>
        <w:numPr>
          <w:ilvl w:val="0"/>
          <w:numId w:val="15"/>
        </w:numPr>
        <w:jc w:val="both"/>
        <w:rPr>
          <w:rFonts w:ascii="Cambria" w:eastAsia="Times New Roman" w:hAnsi="Cambria" w:cs="Arial"/>
          <w:lang w:eastAsia="pl-PL"/>
        </w:rPr>
      </w:pPr>
      <w:r w:rsidRPr="00FE5A2F">
        <w:rPr>
          <w:rFonts w:ascii="Cambria" w:eastAsia="Times New Roman" w:hAnsi="Cambria" w:cs="Arial"/>
          <w:lang w:eastAsia="pl-PL"/>
        </w:rPr>
        <w:t>Ustawa z dnia 25 lutego 1964 roku Ko</w:t>
      </w:r>
      <w:r w:rsidR="00D752EC" w:rsidRPr="00FE5A2F">
        <w:rPr>
          <w:rFonts w:ascii="Cambria" w:eastAsia="Times New Roman" w:hAnsi="Cambria" w:cs="Arial"/>
          <w:lang w:eastAsia="pl-PL"/>
        </w:rPr>
        <w:t>deks rodzinny i opiekuńczy (Dz.</w:t>
      </w:r>
      <w:r w:rsidR="00933BC9" w:rsidRPr="00FE5A2F">
        <w:rPr>
          <w:rFonts w:ascii="Cambria" w:eastAsia="Times New Roman" w:hAnsi="Cambria" w:cs="Arial"/>
          <w:lang w:eastAsia="pl-PL"/>
        </w:rPr>
        <w:t>U.</w:t>
      </w:r>
      <w:r w:rsidR="00A44E88" w:rsidRPr="00FE5A2F">
        <w:rPr>
          <w:rFonts w:ascii="Cambria" w:eastAsia="Times New Roman" w:hAnsi="Cambria" w:cs="Arial"/>
          <w:lang w:eastAsia="pl-PL"/>
        </w:rPr>
        <w:t xml:space="preserve">1964 </w:t>
      </w:r>
      <w:r w:rsidR="00933BC9" w:rsidRPr="00FE5A2F">
        <w:rPr>
          <w:rFonts w:ascii="Cambria" w:eastAsia="Times New Roman" w:hAnsi="Cambria" w:cs="Arial"/>
          <w:lang w:eastAsia="pl-PL"/>
        </w:rPr>
        <w:t>Nr9 poz.</w:t>
      </w:r>
      <w:r w:rsidRPr="00FE5A2F">
        <w:rPr>
          <w:rFonts w:ascii="Cambria" w:eastAsia="Times New Roman" w:hAnsi="Cambria" w:cs="Arial"/>
          <w:lang w:eastAsia="pl-PL"/>
        </w:rPr>
        <w:t>59 ze zm.)</w:t>
      </w:r>
      <w:r w:rsidR="00FE5A2F">
        <w:rPr>
          <w:rFonts w:ascii="Cambria" w:eastAsia="Times New Roman" w:hAnsi="Cambria" w:cs="Arial"/>
          <w:lang w:eastAsia="pl-PL"/>
        </w:rPr>
        <w:t>,</w:t>
      </w:r>
    </w:p>
    <w:p w:rsidR="00BD271B" w:rsidRDefault="00BD271B" w:rsidP="00933BC9">
      <w:pPr>
        <w:pStyle w:val="Akapitzlist"/>
        <w:numPr>
          <w:ilvl w:val="0"/>
          <w:numId w:val="15"/>
        </w:numPr>
        <w:jc w:val="both"/>
        <w:rPr>
          <w:rFonts w:ascii="Cambria" w:eastAsia="Times New Roman" w:hAnsi="Cambria" w:cs="Arial"/>
          <w:lang w:eastAsia="pl-PL"/>
        </w:rPr>
      </w:pPr>
      <w:r w:rsidRPr="00FE5A2F">
        <w:rPr>
          <w:rFonts w:ascii="Cambria" w:eastAsia="Times New Roman" w:hAnsi="Cambria" w:cs="Arial"/>
          <w:lang w:eastAsia="pl-PL"/>
        </w:rPr>
        <w:t>Ustawa z 6 czer</w:t>
      </w:r>
      <w:r w:rsidR="00933BC9" w:rsidRPr="00FE5A2F">
        <w:rPr>
          <w:rFonts w:ascii="Cambria" w:eastAsia="Times New Roman" w:hAnsi="Cambria" w:cs="Arial"/>
          <w:lang w:eastAsia="pl-PL"/>
        </w:rPr>
        <w:t>wca 1997 roku Kodeks karny (Dz.U.</w:t>
      </w:r>
      <w:r w:rsidR="00CD24EA" w:rsidRPr="00FE5A2F">
        <w:rPr>
          <w:rFonts w:ascii="Cambria" w:eastAsia="Times New Roman" w:hAnsi="Cambria" w:cs="Arial"/>
          <w:lang w:eastAsia="pl-PL"/>
        </w:rPr>
        <w:t xml:space="preserve">1997 </w:t>
      </w:r>
      <w:r w:rsidR="00933BC9" w:rsidRPr="00FE5A2F">
        <w:rPr>
          <w:rFonts w:ascii="Cambria" w:eastAsia="Times New Roman" w:hAnsi="Cambria" w:cs="Arial"/>
          <w:lang w:eastAsia="pl-PL"/>
        </w:rPr>
        <w:t>Nr</w:t>
      </w:r>
      <w:r w:rsidRPr="00FE5A2F">
        <w:rPr>
          <w:rFonts w:ascii="Cambria" w:eastAsia="Times New Roman" w:hAnsi="Cambria" w:cs="Arial"/>
          <w:lang w:eastAsia="pl-PL"/>
        </w:rPr>
        <w:t>8</w:t>
      </w:r>
      <w:r w:rsidR="00CD24EA" w:rsidRPr="00FE5A2F">
        <w:rPr>
          <w:rFonts w:ascii="Cambria" w:eastAsia="Times New Roman" w:hAnsi="Cambria" w:cs="Arial"/>
          <w:lang w:eastAsia="pl-PL"/>
        </w:rPr>
        <w:t>9</w:t>
      </w:r>
      <w:r w:rsidRPr="00FE5A2F">
        <w:rPr>
          <w:rFonts w:ascii="Cambria" w:eastAsia="Times New Roman" w:hAnsi="Cambria" w:cs="Arial"/>
          <w:lang w:eastAsia="pl-PL"/>
        </w:rPr>
        <w:t xml:space="preserve"> poz. 553 ze zm.)</w:t>
      </w:r>
      <w:r w:rsidR="00FE5A2F">
        <w:rPr>
          <w:rFonts w:ascii="Cambria" w:eastAsia="Times New Roman" w:hAnsi="Cambria" w:cs="Arial"/>
          <w:lang w:eastAsia="pl-PL"/>
        </w:rPr>
        <w:t>,</w:t>
      </w:r>
    </w:p>
    <w:p w:rsidR="003628D0" w:rsidRDefault="003628D0" w:rsidP="00933BC9">
      <w:pPr>
        <w:pStyle w:val="Akapitzlist"/>
        <w:numPr>
          <w:ilvl w:val="0"/>
          <w:numId w:val="15"/>
        </w:numPr>
        <w:jc w:val="both"/>
        <w:rPr>
          <w:rFonts w:ascii="Cambria" w:eastAsia="Times New Roman" w:hAnsi="Cambria" w:cs="Arial"/>
          <w:lang w:eastAsia="pl-PL"/>
        </w:rPr>
      </w:pPr>
      <w:r w:rsidRPr="00FE5A2F">
        <w:rPr>
          <w:rFonts w:ascii="Cambria" w:eastAsia="Times New Roman" w:hAnsi="Cambria" w:cs="Arial"/>
          <w:lang w:eastAsia="pl-PL"/>
        </w:rPr>
        <w:t xml:space="preserve">Ustawa </w:t>
      </w:r>
      <w:r w:rsidR="00CD24EA" w:rsidRPr="00FE5A2F">
        <w:rPr>
          <w:rFonts w:ascii="Cambria" w:eastAsia="Times New Roman" w:hAnsi="Cambria" w:cs="Arial"/>
          <w:lang w:eastAsia="pl-PL"/>
        </w:rPr>
        <w:t xml:space="preserve">z dnia6 czerwca 1997roku </w:t>
      </w:r>
      <w:r w:rsidRPr="00FE5A2F">
        <w:rPr>
          <w:rFonts w:ascii="Cambria" w:eastAsia="Times New Roman" w:hAnsi="Cambria" w:cs="Arial"/>
          <w:lang w:eastAsia="pl-PL"/>
        </w:rPr>
        <w:t>Kodeks postępowania karnego</w:t>
      </w:r>
      <w:r w:rsidR="00CD24EA" w:rsidRPr="00FE5A2F">
        <w:rPr>
          <w:rFonts w:ascii="Cambria" w:eastAsia="Times New Roman" w:hAnsi="Cambria" w:cs="Arial"/>
          <w:lang w:eastAsia="pl-PL"/>
        </w:rPr>
        <w:t xml:space="preserve"> (D</w:t>
      </w:r>
      <w:r w:rsidR="00933BC9" w:rsidRPr="00FE5A2F">
        <w:rPr>
          <w:rFonts w:ascii="Cambria" w:eastAsia="Times New Roman" w:hAnsi="Cambria" w:cs="Arial"/>
          <w:lang w:eastAsia="pl-PL"/>
        </w:rPr>
        <w:t>z.U.</w:t>
      </w:r>
      <w:r w:rsidR="00CD24EA" w:rsidRPr="00FE5A2F">
        <w:rPr>
          <w:rFonts w:ascii="Cambria" w:eastAsia="Times New Roman" w:hAnsi="Cambria" w:cs="Arial"/>
          <w:lang w:eastAsia="pl-PL"/>
        </w:rPr>
        <w:t>1997 Nr89 poz.555)</w:t>
      </w:r>
      <w:r w:rsidR="00FE5A2F">
        <w:rPr>
          <w:rFonts w:ascii="Cambria" w:eastAsia="Times New Roman" w:hAnsi="Cambria" w:cs="Arial"/>
          <w:lang w:eastAsia="pl-PL"/>
        </w:rPr>
        <w:t>,</w:t>
      </w:r>
    </w:p>
    <w:p w:rsidR="00BD271B" w:rsidRDefault="00BD271B" w:rsidP="00933BC9">
      <w:pPr>
        <w:pStyle w:val="Akapitzlist"/>
        <w:numPr>
          <w:ilvl w:val="0"/>
          <w:numId w:val="15"/>
        </w:numPr>
        <w:jc w:val="both"/>
        <w:rPr>
          <w:rFonts w:ascii="Cambria" w:eastAsia="Times New Roman" w:hAnsi="Cambria" w:cs="Arial"/>
          <w:lang w:eastAsia="pl-PL"/>
        </w:rPr>
      </w:pPr>
      <w:r w:rsidRPr="00FE5A2F">
        <w:rPr>
          <w:rFonts w:ascii="Cambria" w:eastAsia="Times New Roman" w:hAnsi="Cambria" w:cs="Arial"/>
          <w:lang w:eastAsia="pl-PL"/>
        </w:rPr>
        <w:t>Ustawa z dnia 26 października 1982 roku o wychowaniu w trzeźwości i przeciwdziałaniu alkoholizmowi</w:t>
      </w:r>
      <w:r w:rsidR="00933BC9" w:rsidRPr="00FE5A2F">
        <w:rPr>
          <w:rFonts w:ascii="Cambria" w:eastAsia="Times New Roman" w:hAnsi="Cambria" w:cs="Arial"/>
          <w:lang w:eastAsia="pl-PL"/>
        </w:rPr>
        <w:t xml:space="preserve"> (Dz.U.</w:t>
      </w:r>
      <w:r w:rsidR="00CD24EA" w:rsidRPr="00FE5A2F">
        <w:rPr>
          <w:rFonts w:ascii="Cambria" w:eastAsia="Times New Roman" w:hAnsi="Cambria" w:cs="Arial"/>
          <w:lang w:eastAsia="pl-PL"/>
        </w:rPr>
        <w:t>1982 N</w:t>
      </w:r>
      <w:r w:rsidR="00933BC9" w:rsidRPr="00FE5A2F">
        <w:rPr>
          <w:rFonts w:ascii="Cambria" w:eastAsia="Times New Roman" w:hAnsi="Cambria" w:cs="Arial"/>
          <w:lang w:eastAsia="pl-PL"/>
        </w:rPr>
        <w:t>r</w:t>
      </w:r>
      <w:r w:rsidR="00CD24EA" w:rsidRPr="00FE5A2F">
        <w:rPr>
          <w:rFonts w:ascii="Cambria" w:eastAsia="Times New Roman" w:hAnsi="Cambria" w:cs="Arial"/>
          <w:lang w:eastAsia="pl-PL"/>
        </w:rPr>
        <w:t>35 po</w:t>
      </w:r>
      <w:r w:rsidR="00933BC9" w:rsidRPr="00FE5A2F">
        <w:rPr>
          <w:rFonts w:ascii="Cambria" w:eastAsia="Times New Roman" w:hAnsi="Cambria" w:cs="Arial"/>
          <w:lang w:eastAsia="pl-PL"/>
        </w:rPr>
        <w:t>z</w:t>
      </w:r>
      <w:r w:rsidR="00CD24EA" w:rsidRPr="00FE5A2F">
        <w:rPr>
          <w:rFonts w:ascii="Cambria" w:eastAsia="Times New Roman" w:hAnsi="Cambria" w:cs="Arial"/>
          <w:lang w:eastAsia="pl-PL"/>
        </w:rPr>
        <w:t>.230)</w:t>
      </w:r>
      <w:r w:rsidR="00FE5A2F">
        <w:rPr>
          <w:rFonts w:ascii="Cambria" w:eastAsia="Times New Roman" w:hAnsi="Cambria" w:cs="Arial"/>
          <w:lang w:eastAsia="pl-PL"/>
        </w:rPr>
        <w:t>,</w:t>
      </w:r>
    </w:p>
    <w:p w:rsidR="00CD24EA" w:rsidRDefault="00CD24EA" w:rsidP="00933BC9">
      <w:pPr>
        <w:pStyle w:val="Akapitzlist"/>
        <w:numPr>
          <w:ilvl w:val="0"/>
          <w:numId w:val="15"/>
        </w:numPr>
        <w:jc w:val="both"/>
        <w:rPr>
          <w:rFonts w:ascii="Cambria" w:eastAsia="Times New Roman" w:hAnsi="Cambria" w:cs="Arial"/>
          <w:lang w:eastAsia="pl-PL"/>
        </w:rPr>
      </w:pPr>
      <w:r w:rsidRPr="00FE5A2F">
        <w:rPr>
          <w:rFonts w:ascii="Cambria" w:eastAsia="Times New Roman" w:hAnsi="Cambria" w:cs="Arial"/>
          <w:lang w:eastAsia="pl-PL"/>
        </w:rPr>
        <w:t>Ustawa z dnia 29 lipca 2005 roku o p</w:t>
      </w:r>
      <w:r w:rsidR="00D752EC" w:rsidRPr="00FE5A2F">
        <w:rPr>
          <w:rFonts w:ascii="Cambria" w:eastAsia="Times New Roman" w:hAnsi="Cambria" w:cs="Arial"/>
          <w:lang w:eastAsia="pl-PL"/>
        </w:rPr>
        <w:t>rzeciwdziałaniu narkomanii (Dz.</w:t>
      </w:r>
      <w:r w:rsidR="00933BC9" w:rsidRPr="00FE5A2F">
        <w:rPr>
          <w:rFonts w:ascii="Cambria" w:eastAsia="Times New Roman" w:hAnsi="Cambria" w:cs="Arial"/>
          <w:lang w:eastAsia="pl-PL"/>
        </w:rPr>
        <w:t>U.</w:t>
      </w:r>
      <w:r w:rsidRPr="00FE5A2F">
        <w:rPr>
          <w:rFonts w:ascii="Cambria" w:eastAsia="Times New Roman" w:hAnsi="Cambria" w:cs="Arial"/>
          <w:lang w:eastAsia="pl-PL"/>
        </w:rPr>
        <w:t xml:space="preserve">2005 </w:t>
      </w:r>
      <w:r w:rsidR="00933BC9" w:rsidRPr="00FE5A2F">
        <w:rPr>
          <w:rFonts w:ascii="Cambria" w:eastAsia="Times New Roman" w:hAnsi="Cambria" w:cs="Arial"/>
          <w:lang w:eastAsia="pl-PL"/>
        </w:rPr>
        <w:t>Nr179 poz.</w:t>
      </w:r>
      <w:r w:rsidR="001E552E" w:rsidRPr="00FE5A2F">
        <w:rPr>
          <w:rFonts w:ascii="Cambria" w:eastAsia="Times New Roman" w:hAnsi="Cambria" w:cs="Arial"/>
          <w:lang w:eastAsia="pl-PL"/>
        </w:rPr>
        <w:t>1485 ze</w:t>
      </w:r>
      <w:r w:rsidR="00C72E91" w:rsidRPr="00FE5A2F">
        <w:rPr>
          <w:rFonts w:ascii="Cambria" w:eastAsia="Times New Roman" w:hAnsi="Cambria" w:cs="Arial"/>
          <w:lang w:eastAsia="pl-PL"/>
        </w:rPr>
        <w:t xml:space="preserve"> </w:t>
      </w:r>
      <w:r w:rsidRPr="00FE5A2F">
        <w:rPr>
          <w:rFonts w:ascii="Cambria" w:eastAsia="Times New Roman" w:hAnsi="Cambria" w:cs="Arial"/>
          <w:lang w:eastAsia="pl-PL"/>
        </w:rPr>
        <w:t>zm.</w:t>
      </w:r>
      <w:r w:rsidR="00FE5A2F">
        <w:rPr>
          <w:rFonts w:ascii="Cambria" w:eastAsia="Times New Roman" w:hAnsi="Cambria" w:cs="Arial"/>
          <w:lang w:eastAsia="pl-PL"/>
        </w:rPr>
        <w:t>,</w:t>
      </w:r>
    </w:p>
    <w:p w:rsidR="00BD271B" w:rsidRPr="00FE5A2F" w:rsidRDefault="00CD24EA" w:rsidP="00933BC9">
      <w:pPr>
        <w:pStyle w:val="Akapitzlist"/>
        <w:numPr>
          <w:ilvl w:val="0"/>
          <w:numId w:val="15"/>
        </w:numPr>
        <w:jc w:val="both"/>
        <w:rPr>
          <w:rFonts w:ascii="Cambria" w:eastAsia="Times New Roman" w:hAnsi="Cambria" w:cs="Arial"/>
          <w:lang w:eastAsia="pl-PL"/>
        </w:rPr>
      </w:pPr>
      <w:r w:rsidRPr="00FE5A2F">
        <w:rPr>
          <w:rFonts w:ascii="Cambria" w:hAnsi="Cambria"/>
        </w:rPr>
        <w:t xml:space="preserve">Rozporządzenie Ministra Edukacji Narodowej z dnia 18 sierpnia 2015 r. w sprawie zakresu i form prowadzenia w szkołach i placówkach systemu oświaty działalności wychowawczej, edukacyjnej, informacyjnej i profilaktycznej w celu przeciwdziałania narkomanii (Dz.U. </w:t>
      </w:r>
      <w:r w:rsidR="00933BC9" w:rsidRPr="00FE5A2F">
        <w:rPr>
          <w:rFonts w:ascii="Cambria" w:hAnsi="Cambria"/>
        </w:rPr>
        <w:t>2015 poz.</w:t>
      </w:r>
      <w:r w:rsidRPr="00FE5A2F">
        <w:rPr>
          <w:rFonts w:ascii="Cambria" w:hAnsi="Cambria"/>
        </w:rPr>
        <w:t>1249)</w:t>
      </w:r>
      <w:r w:rsidR="00FE5A2F">
        <w:rPr>
          <w:rFonts w:ascii="Cambria" w:hAnsi="Cambria"/>
        </w:rPr>
        <w:t>,</w:t>
      </w:r>
    </w:p>
    <w:p w:rsidR="00BD271B" w:rsidRDefault="00BD271B" w:rsidP="00933BC9">
      <w:pPr>
        <w:pStyle w:val="Akapitzlist"/>
        <w:numPr>
          <w:ilvl w:val="0"/>
          <w:numId w:val="15"/>
        </w:numPr>
        <w:jc w:val="both"/>
        <w:rPr>
          <w:rFonts w:ascii="Cambria" w:eastAsia="Times New Roman" w:hAnsi="Cambria" w:cs="Arial"/>
          <w:lang w:eastAsia="pl-PL"/>
        </w:rPr>
      </w:pPr>
      <w:r w:rsidRPr="00FE5A2F">
        <w:rPr>
          <w:rFonts w:ascii="Cambria" w:eastAsia="Times New Roman" w:hAnsi="Cambria" w:cs="Arial"/>
          <w:lang w:eastAsia="pl-PL"/>
        </w:rPr>
        <w:t xml:space="preserve">Rozporządzenie Ministra Edukacji Narodowej i Sportu z 31 grudnia 2002 roku w sprawie bezpieczeństwa i higieny w publicznych i niepublicznych szkołach </w:t>
      </w:r>
      <w:r w:rsidR="00CD24EA" w:rsidRPr="00FE5A2F">
        <w:rPr>
          <w:rFonts w:ascii="Cambria" w:eastAsia="Times New Roman" w:hAnsi="Cambria" w:cs="Arial"/>
          <w:lang w:eastAsia="pl-PL"/>
        </w:rPr>
        <w:t>i placówkach (</w:t>
      </w:r>
      <w:r w:rsidR="001E552E" w:rsidRPr="00FE5A2F">
        <w:rPr>
          <w:rFonts w:ascii="Cambria" w:eastAsia="Times New Roman" w:hAnsi="Cambria" w:cs="Arial"/>
          <w:lang w:eastAsia="pl-PL"/>
        </w:rPr>
        <w:t>Dz.U.2003</w:t>
      </w:r>
      <w:r w:rsidR="00933BC9" w:rsidRPr="00FE5A2F">
        <w:rPr>
          <w:rFonts w:ascii="Cambria" w:eastAsia="Times New Roman" w:hAnsi="Cambria" w:cs="Arial"/>
          <w:lang w:eastAsia="pl-PL"/>
        </w:rPr>
        <w:t xml:space="preserve"> Nr</w:t>
      </w:r>
      <w:r w:rsidRPr="00FE5A2F">
        <w:rPr>
          <w:rFonts w:ascii="Cambria" w:eastAsia="Times New Roman" w:hAnsi="Cambria" w:cs="Arial"/>
          <w:lang w:eastAsia="pl-PL"/>
        </w:rPr>
        <w:t>6 poz</w:t>
      </w:r>
      <w:r w:rsidR="00933BC9" w:rsidRPr="00FE5A2F">
        <w:rPr>
          <w:rFonts w:ascii="Cambria" w:eastAsia="Times New Roman" w:hAnsi="Cambria" w:cs="Arial"/>
          <w:lang w:eastAsia="pl-PL"/>
        </w:rPr>
        <w:t>.</w:t>
      </w:r>
      <w:r w:rsidRPr="00FE5A2F">
        <w:rPr>
          <w:rFonts w:ascii="Cambria" w:eastAsia="Times New Roman" w:hAnsi="Cambria" w:cs="Arial"/>
          <w:lang w:eastAsia="pl-PL"/>
        </w:rPr>
        <w:t>69 ze zm.)</w:t>
      </w:r>
      <w:r w:rsidR="00FE5A2F">
        <w:rPr>
          <w:rFonts w:ascii="Cambria" w:eastAsia="Times New Roman" w:hAnsi="Cambria" w:cs="Arial"/>
          <w:lang w:eastAsia="pl-PL"/>
        </w:rPr>
        <w:t>,</w:t>
      </w:r>
    </w:p>
    <w:p w:rsidR="00BD271B" w:rsidRDefault="00BD271B" w:rsidP="00933BC9">
      <w:pPr>
        <w:pStyle w:val="Akapitzlist"/>
        <w:numPr>
          <w:ilvl w:val="0"/>
          <w:numId w:val="15"/>
        </w:numPr>
        <w:jc w:val="both"/>
        <w:rPr>
          <w:rFonts w:ascii="Cambria" w:eastAsia="Times New Roman" w:hAnsi="Cambria" w:cs="Arial"/>
          <w:lang w:eastAsia="pl-PL"/>
        </w:rPr>
      </w:pPr>
      <w:r w:rsidRPr="00FE5A2F">
        <w:rPr>
          <w:rFonts w:ascii="Cambria" w:eastAsia="Times New Roman" w:hAnsi="Cambria" w:cs="Arial"/>
          <w:lang w:eastAsia="pl-PL"/>
        </w:rPr>
        <w:t>Rozporządzenie Ministra Edukacji Narodowej z dnia 9 sierpnia 2017 r. w sprawie warunków organizowania kształcenia, wychowania i opieki dla dzieci i młodzieży niepełnosprawnych, niedostosowanych społecznie i zagrożonych niedostosowaniem społecznym</w:t>
      </w:r>
      <w:r w:rsidR="00933BC9" w:rsidRPr="00FE5A2F">
        <w:rPr>
          <w:rFonts w:ascii="Cambria" w:eastAsia="Times New Roman" w:hAnsi="Cambria" w:cs="Arial"/>
          <w:lang w:eastAsia="pl-PL"/>
        </w:rPr>
        <w:t xml:space="preserve"> (Dz.U.</w:t>
      </w:r>
      <w:r w:rsidR="00CD24EA" w:rsidRPr="00FE5A2F">
        <w:rPr>
          <w:rFonts w:ascii="Cambria" w:eastAsia="Times New Roman" w:hAnsi="Cambria" w:cs="Arial"/>
          <w:lang w:eastAsia="pl-PL"/>
        </w:rPr>
        <w:t>2017 poz.1578)</w:t>
      </w:r>
      <w:r w:rsidR="00FE5A2F">
        <w:rPr>
          <w:rFonts w:ascii="Cambria" w:eastAsia="Times New Roman" w:hAnsi="Cambria" w:cs="Arial"/>
          <w:lang w:eastAsia="pl-PL"/>
        </w:rPr>
        <w:t>,</w:t>
      </w:r>
    </w:p>
    <w:p w:rsidR="00BD271B" w:rsidRDefault="00BD271B" w:rsidP="00933BC9">
      <w:pPr>
        <w:pStyle w:val="Akapitzlist"/>
        <w:numPr>
          <w:ilvl w:val="0"/>
          <w:numId w:val="15"/>
        </w:numPr>
        <w:jc w:val="both"/>
        <w:rPr>
          <w:rFonts w:ascii="Cambria" w:eastAsia="Times New Roman" w:hAnsi="Cambria" w:cs="Arial"/>
          <w:lang w:eastAsia="pl-PL"/>
        </w:rPr>
      </w:pPr>
      <w:r w:rsidRPr="00FE5A2F">
        <w:rPr>
          <w:rFonts w:ascii="Cambria" w:eastAsia="Times New Roman" w:hAnsi="Cambria" w:cs="Arial"/>
          <w:lang w:eastAsia="pl-PL"/>
        </w:rPr>
        <w:t>Rozporządzenie Ministra Edukacji Narodowej z dnia 9 sierpnia 2017 r. w sprawie zasad organizacji i udzielania pomocy psychologiczno-pedagogicznej w publicznych przedszkolach, szkołach i placówkach</w:t>
      </w:r>
      <w:r w:rsidR="00933BC9" w:rsidRPr="00FE5A2F">
        <w:rPr>
          <w:rFonts w:ascii="Cambria" w:eastAsia="Times New Roman" w:hAnsi="Cambria" w:cs="Arial"/>
          <w:lang w:eastAsia="pl-PL"/>
        </w:rPr>
        <w:t xml:space="preserve"> (Dz.U.</w:t>
      </w:r>
      <w:r w:rsidR="00CD24EA" w:rsidRPr="00FE5A2F">
        <w:rPr>
          <w:rFonts w:ascii="Cambria" w:eastAsia="Times New Roman" w:hAnsi="Cambria" w:cs="Arial"/>
          <w:lang w:eastAsia="pl-PL"/>
        </w:rPr>
        <w:t>2017 poz.1591)</w:t>
      </w:r>
      <w:r w:rsidR="00FE5A2F">
        <w:rPr>
          <w:rFonts w:ascii="Cambria" w:eastAsia="Times New Roman" w:hAnsi="Cambria" w:cs="Arial"/>
          <w:lang w:eastAsia="pl-PL"/>
        </w:rPr>
        <w:t>,</w:t>
      </w:r>
    </w:p>
    <w:p w:rsidR="00BD271B" w:rsidRPr="00FE5A2F" w:rsidRDefault="00BD271B" w:rsidP="00933BC9">
      <w:pPr>
        <w:pStyle w:val="Akapitzlist"/>
        <w:numPr>
          <w:ilvl w:val="0"/>
          <w:numId w:val="15"/>
        </w:numPr>
        <w:jc w:val="both"/>
        <w:rPr>
          <w:rFonts w:ascii="Cambria" w:eastAsia="Times New Roman" w:hAnsi="Cambria" w:cs="Arial"/>
          <w:lang w:eastAsia="pl-PL"/>
        </w:rPr>
      </w:pPr>
      <w:r w:rsidRPr="00FE5A2F">
        <w:rPr>
          <w:rFonts w:ascii="Cambria" w:eastAsia="Times New Roman" w:hAnsi="Cambria" w:cs="Arial"/>
          <w:lang w:eastAsia="pl-PL"/>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w:t>
      </w:r>
      <w:r w:rsidR="00D752EC" w:rsidRPr="00FE5A2F">
        <w:rPr>
          <w:rFonts w:ascii="Cambria" w:eastAsia="Times New Roman" w:hAnsi="Cambria" w:cs="Arial"/>
          <w:lang w:eastAsia="pl-PL"/>
        </w:rPr>
        <w:t>j (Dz.U</w:t>
      </w:r>
      <w:r w:rsidR="00933BC9" w:rsidRPr="00FE5A2F">
        <w:rPr>
          <w:rFonts w:ascii="Cambria" w:eastAsia="Times New Roman" w:hAnsi="Cambria" w:cs="Arial"/>
          <w:lang w:eastAsia="pl-PL"/>
        </w:rPr>
        <w:t>.</w:t>
      </w:r>
      <w:r w:rsidR="00D752EC" w:rsidRPr="00FE5A2F">
        <w:rPr>
          <w:rFonts w:ascii="Cambria" w:eastAsia="Times New Roman" w:hAnsi="Cambria" w:cs="Arial"/>
          <w:lang w:eastAsia="pl-PL"/>
        </w:rPr>
        <w:t>2017 poz.356)</w:t>
      </w:r>
      <w:r w:rsidR="00FE5A2F">
        <w:rPr>
          <w:rFonts w:ascii="Cambria" w:eastAsia="Times New Roman" w:hAnsi="Cambria" w:cs="Arial"/>
          <w:lang w:eastAsia="pl-PL"/>
        </w:rPr>
        <w:t>.</w:t>
      </w:r>
    </w:p>
    <w:bookmarkEnd w:id="0"/>
    <w:p w:rsidR="00BD271B" w:rsidRPr="00A44E88" w:rsidRDefault="00BD271B" w:rsidP="00BD271B">
      <w:pPr>
        <w:pStyle w:val="Default"/>
        <w:jc w:val="center"/>
        <w:rPr>
          <w:rFonts w:ascii="Cambria" w:hAnsi="Cambria"/>
        </w:rPr>
      </w:pPr>
    </w:p>
    <w:p w:rsidR="00EC7105" w:rsidRDefault="00EC7105" w:rsidP="009D04BC">
      <w:pPr>
        <w:pStyle w:val="Default"/>
        <w:spacing w:after="55"/>
        <w:jc w:val="both"/>
        <w:rPr>
          <w:rFonts w:ascii="Cambria" w:hAnsi="Cambria"/>
          <w:b/>
          <w:bCs/>
        </w:rPr>
      </w:pPr>
      <w:r>
        <w:rPr>
          <w:rFonts w:ascii="Cambria" w:hAnsi="Cambria"/>
          <w:b/>
          <w:bCs/>
        </w:rPr>
        <w:t xml:space="preserve">Zapewnienie bezpieczeństwa uczniów w sieci </w:t>
      </w:r>
      <w:r w:rsidR="009D04BC">
        <w:rPr>
          <w:rFonts w:ascii="Cambria" w:hAnsi="Cambria"/>
          <w:b/>
          <w:bCs/>
        </w:rPr>
        <w:t xml:space="preserve">obligatoryjnie </w:t>
      </w:r>
      <w:r>
        <w:rPr>
          <w:rFonts w:ascii="Cambria" w:hAnsi="Cambria"/>
          <w:b/>
          <w:bCs/>
        </w:rPr>
        <w:t xml:space="preserve">obejmują działania wobec zdarzenia, na rzecz uczestników zdarzenia oraz adresowane do instytucji </w:t>
      </w:r>
      <w:r w:rsidR="009D04BC">
        <w:rPr>
          <w:rFonts w:ascii="Cambria" w:hAnsi="Cambria"/>
          <w:b/>
          <w:bCs/>
        </w:rPr>
        <w:br/>
      </w:r>
      <w:r>
        <w:rPr>
          <w:rFonts w:ascii="Cambria" w:hAnsi="Cambria"/>
          <w:b/>
          <w:bCs/>
        </w:rPr>
        <w:t>i organizacji zewnętrznych.</w:t>
      </w:r>
    </w:p>
    <w:p w:rsidR="003628D0" w:rsidRPr="00A44E88" w:rsidRDefault="003628D0" w:rsidP="00EC7105">
      <w:pPr>
        <w:pStyle w:val="Default"/>
        <w:numPr>
          <w:ilvl w:val="0"/>
          <w:numId w:val="6"/>
        </w:numPr>
        <w:spacing w:after="55"/>
        <w:jc w:val="both"/>
        <w:rPr>
          <w:rFonts w:ascii="Cambria" w:hAnsi="Cambria"/>
        </w:rPr>
      </w:pPr>
      <w:r w:rsidRPr="00A44E88">
        <w:rPr>
          <w:rFonts w:ascii="Cambria" w:hAnsi="Cambria"/>
          <w:b/>
          <w:bCs/>
        </w:rPr>
        <w:t xml:space="preserve">Działania wobec zdarzenia </w:t>
      </w:r>
      <w:r w:rsidRPr="00A44E88">
        <w:rPr>
          <w:rFonts w:ascii="Cambria" w:hAnsi="Cambria"/>
        </w:rPr>
        <w:t xml:space="preserve">polegają przede wszystkim na zachowaniu </w:t>
      </w:r>
      <w:r w:rsidR="001E552E">
        <w:rPr>
          <w:rFonts w:ascii="Cambria" w:hAnsi="Cambria"/>
        </w:rPr>
        <w:br/>
      </w:r>
      <w:r w:rsidRPr="00A44E88">
        <w:rPr>
          <w:rFonts w:ascii="Cambria" w:hAnsi="Cambria"/>
        </w:rPr>
        <w:t>(nie usuwaniu) dokumentacji cyfrowej: wiadomości sms, e-maili, nagrań z poczty głosowej telefonu, komentarzy w serwisie społecznościowym, zapisów w blogu</w:t>
      </w:r>
      <w:r w:rsidR="001E552E">
        <w:rPr>
          <w:rFonts w:ascii="Cambria" w:hAnsi="Cambria"/>
        </w:rPr>
        <w:t xml:space="preserve"> </w:t>
      </w:r>
      <w:r w:rsidR="001E552E">
        <w:rPr>
          <w:rFonts w:ascii="Cambria" w:hAnsi="Cambria"/>
        </w:rPr>
        <w:br/>
      </w:r>
      <w:r w:rsidRPr="00A44E88">
        <w:rPr>
          <w:rFonts w:ascii="Cambria" w:hAnsi="Cambria"/>
        </w:rPr>
        <w:t xml:space="preserve">i plików filmów wideo. O ile to możliwe, należy także zarchiwizować treść rozmów </w:t>
      </w:r>
      <w:r w:rsidR="001E552E">
        <w:rPr>
          <w:rFonts w:ascii="Cambria" w:hAnsi="Cambria"/>
        </w:rPr>
        <w:br/>
      </w:r>
      <w:r w:rsidRPr="00A44E88">
        <w:rPr>
          <w:rFonts w:ascii="Cambria" w:hAnsi="Cambria"/>
        </w:rPr>
        <w:t>w komunikatorach oraz linki (konkretne adresy URL) oraz danych o potencjalnym sprawcy. Każde zdarzenie wymaga udokum</w:t>
      </w:r>
      <w:r w:rsidR="00EC7105">
        <w:rPr>
          <w:rFonts w:ascii="Cambria" w:hAnsi="Cambria"/>
        </w:rPr>
        <w:t>entowania w stosownym protokole kolejno podejmowanych działań.</w:t>
      </w:r>
    </w:p>
    <w:p w:rsidR="00EC7105" w:rsidRPr="00EC7105" w:rsidRDefault="003628D0" w:rsidP="00EC7105">
      <w:pPr>
        <w:pStyle w:val="Akapitzlist"/>
        <w:numPr>
          <w:ilvl w:val="0"/>
          <w:numId w:val="6"/>
        </w:numPr>
        <w:autoSpaceDE w:val="0"/>
        <w:autoSpaceDN w:val="0"/>
        <w:adjustRightInd w:val="0"/>
        <w:jc w:val="both"/>
        <w:rPr>
          <w:rFonts w:ascii="Cambria" w:hAnsi="Cambria"/>
          <w:color w:val="000000"/>
          <w:sz w:val="24"/>
          <w:szCs w:val="24"/>
        </w:rPr>
      </w:pPr>
      <w:r w:rsidRPr="00EC7105">
        <w:rPr>
          <w:rFonts w:ascii="Cambria" w:hAnsi="Cambria" w:cs="Cambria"/>
          <w:color w:val="000000"/>
          <w:sz w:val="24"/>
          <w:szCs w:val="24"/>
        </w:rPr>
        <w:t xml:space="preserve">Przez </w:t>
      </w:r>
      <w:r w:rsidRPr="00EC7105">
        <w:rPr>
          <w:rFonts w:ascii="Cambria" w:hAnsi="Cambria" w:cs="Cambria"/>
          <w:b/>
          <w:bCs/>
          <w:color w:val="000000"/>
          <w:sz w:val="24"/>
          <w:szCs w:val="24"/>
        </w:rPr>
        <w:t xml:space="preserve">działania na rzecz uczestników zdarzenia </w:t>
      </w:r>
      <w:r w:rsidRPr="00EC7105">
        <w:rPr>
          <w:rFonts w:ascii="Cambria" w:hAnsi="Cambria" w:cs="Cambria"/>
          <w:color w:val="000000"/>
          <w:sz w:val="24"/>
          <w:szCs w:val="24"/>
        </w:rPr>
        <w:t xml:space="preserve">rozumie się aktywności podejmowane wobec </w:t>
      </w:r>
      <w:r w:rsidRPr="00EC7105">
        <w:rPr>
          <w:rFonts w:ascii="Cambria" w:hAnsi="Cambria" w:cs="Cambria"/>
          <w:b/>
          <w:bCs/>
          <w:color w:val="000000"/>
          <w:sz w:val="24"/>
          <w:szCs w:val="24"/>
        </w:rPr>
        <w:t xml:space="preserve">ofiar </w:t>
      </w:r>
      <w:r w:rsidRPr="00EC7105">
        <w:rPr>
          <w:rFonts w:ascii="Cambria" w:hAnsi="Cambria" w:cs="Cambria"/>
          <w:color w:val="000000"/>
          <w:sz w:val="24"/>
          <w:szCs w:val="24"/>
        </w:rPr>
        <w:t xml:space="preserve">(osób poszkodowanych), </w:t>
      </w:r>
      <w:r w:rsidRPr="00EC7105">
        <w:rPr>
          <w:rFonts w:ascii="Cambria" w:hAnsi="Cambria" w:cs="Cambria"/>
          <w:b/>
          <w:bCs/>
          <w:color w:val="000000"/>
          <w:sz w:val="24"/>
          <w:szCs w:val="24"/>
        </w:rPr>
        <w:t xml:space="preserve">sprawców </w:t>
      </w:r>
      <w:r w:rsidRPr="00EC7105">
        <w:rPr>
          <w:rFonts w:ascii="Cambria" w:hAnsi="Cambria" w:cs="Cambria"/>
          <w:color w:val="000000"/>
          <w:sz w:val="24"/>
          <w:szCs w:val="24"/>
        </w:rPr>
        <w:t xml:space="preserve">i </w:t>
      </w:r>
      <w:r w:rsidRPr="00EC7105">
        <w:rPr>
          <w:rFonts w:ascii="Cambria" w:hAnsi="Cambria" w:cs="Cambria"/>
          <w:b/>
          <w:bCs/>
          <w:color w:val="000000"/>
          <w:sz w:val="24"/>
          <w:szCs w:val="24"/>
        </w:rPr>
        <w:t xml:space="preserve">świadków </w:t>
      </w:r>
      <w:r w:rsidRPr="00EC7105">
        <w:rPr>
          <w:rFonts w:ascii="Cambria" w:hAnsi="Cambria" w:cs="Cambria"/>
          <w:b/>
          <w:bCs/>
          <w:color w:val="000000"/>
          <w:sz w:val="24"/>
          <w:szCs w:val="24"/>
        </w:rPr>
        <w:lastRenderedPageBreak/>
        <w:t xml:space="preserve">zdarzenia. </w:t>
      </w:r>
      <w:r w:rsidRPr="00EC7105">
        <w:rPr>
          <w:rFonts w:ascii="Cambria" w:hAnsi="Cambria" w:cs="Cambria"/>
          <w:color w:val="000000"/>
          <w:sz w:val="24"/>
          <w:szCs w:val="24"/>
        </w:rPr>
        <w:t xml:space="preserve">W szkole osobami poszkodowanymi będą w przeważającym odsetku przypadków dzieci (nieletni). </w:t>
      </w:r>
    </w:p>
    <w:p w:rsidR="00933BC9" w:rsidRPr="00C72E91" w:rsidRDefault="003628D0" w:rsidP="00EC7105">
      <w:pPr>
        <w:pStyle w:val="Akapitzlist"/>
        <w:numPr>
          <w:ilvl w:val="0"/>
          <w:numId w:val="6"/>
        </w:numPr>
        <w:autoSpaceDE w:val="0"/>
        <w:autoSpaceDN w:val="0"/>
        <w:adjustRightInd w:val="0"/>
        <w:jc w:val="both"/>
        <w:rPr>
          <w:rFonts w:ascii="Cambria" w:hAnsi="Cambria" w:cs="Cambria"/>
          <w:color w:val="000000"/>
        </w:rPr>
      </w:pPr>
      <w:r w:rsidRPr="00EC7105">
        <w:rPr>
          <w:rFonts w:ascii="Cambria" w:hAnsi="Cambria" w:cs="Cambria"/>
          <w:b/>
          <w:bCs/>
          <w:color w:val="000000"/>
        </w:rPr>
        <w:t xml:space="preserve">Działania szkoły adresowane do instytucji i organizacji zewnętrznych </w:t>
      </w:r>
      <w:r w:rsidRPr="00EC7105">
        <w:rPr>
          <w:rFonts w:ascii="Cambria" w:hAnsi="Cambria" w:cs="Cambria"/>
          <w:color w:val="000000"/>
        </w:rPr>
        <w:t xml:space="preserve">są niezbędne </w:t>
      </w:r>
      <w:r w:rsidR="00EC7105">
        <w:rPr>
          <w:rFonts w:ascii="Cambria" w:hAnsi="Cambria" w:cs="Cambria"/>
          <w:color w:val="000000"/>
        </w:rPr>
        <w:br/>
      </w:r>
      <w:r w:rsidRPr="00EC7105">
        <w:rPr>
          <w:rFonts w:ascii="Cambria" w:hAnsi="Cambria" w:cs="Cambria"/>
          <w:color w:val="000000"/>
        </w:rPr>
        <w:t>w przypadku naruszenia przepisów prawa przez uczniów lub osoby spoza szkoły</w:t>
      </w:r>
      <w:r w:rsidRPr="00EC7105">
        <w:rPr>
          <w:rFonts w:ascii="Cambria" w:hAnsi="Cambria" w:cs="Cambria"/>
          <w:color w:val="000000"/>
          <w:sz w:val="14"/>
          <w:szCs w:val="14"/>
        </w:rPr>
        <w:t>5</w:t>
      </w:r>
      <w:r w:rsidRPr="00EC7105">
        <w:rPr>
          <w:rFonts w:ascii="Cambria" w:hAnsi="Cambria" w:cs="Cambria"/>
          <w:color w:val="000000"/>
        </w:rPr>
        <w:t>. Pośród nich należy wyróżnić szczególnie współpracę z: Policją i sądami rodzinnymi, służbami społecznymi i placówkami specjalistycznymi oraz dostawcami usług internetowych oraz operatorami telekomunikacyjnymi</w:t>
      </w:r>
      <w:r w:rsidRPr="00EC7105">
        <w:rPr>
          <w:rFonts w:ascii="Cambria" w:hAnsi="Cambria" w:cs="Cambria"/>
          <w:color w:val="000000"/>
          <w:sz w:val="14"/>
          <w:szCs w:val="14"/>
        </w:rPr>
        <w:t>6</w:t>
      </w:r>
      <w:r w:rsidRPr="00EC7105">
        <w:rPr>
          <w:rFonts w:ascii="Cambria" w:hAnsi="Cambria" w:cs="Cambria"/>
          <w:color w:val="000000"/>
        </w:rPr>
        <w:t xml:space="preserve">. </w:t>
      </w:r>
    </w:p>
    <w:p w:rsidR="00C72E91" w:rsidRDefault="00C72E91" w:rsidP="00EC7105">
      <w:pPr>
        <w:autoSpaceDE w:val="0"/>
        <w:autoSpaceDN w:val="0"/>
        <w:adjustRightInd w:val="0"/>
        <w:jc w:val="both"/>
        <w:rPr>
          <w:rFonts w:ascii="Cambria" w:hAnsi="Cambria" w:cs="Cambria"/>
          <w:color w:val="000000"/>
          <w:sz w:val="24"/>
          <w:szCs w:val="24"/>
        </w:rPr>
      </w:pPr>
    </w:p>
    <w:p w:rsidR="00875DF7" w:rsidRPr="00EC7105" w:rsidRDefault="00933BC9" w:rsidP="00EC7105">
      <w:pPr>
        <w:autoSpaceDE w:val="0"/>
        <w:autoSpaceDN w:val="0"/>
        <w:adjustRightInd w:val="0"/>
        <w:jc w:val="both"/>
        <w:rPr>
          <w:rFonts w:ascii="Cambria" w:hAnsi="Cambria" w:cs="Cambria"/>
          <w:color w:val="000000"/>
          <w:sz w:val="24"/>
          <w:szCs w:val="24"/>
        </w:rPr>
      </w:pPr>
      <w:r w:rsidRPr="00EC7105">
        <w:rPr>
          <w:rFonts w:ascii="Cambria" w:hAnsi="Cambria" w:cs="Cambria"/>
          <w:color w:val="000000"/>
          <w:sz w:val="24"/>
          <w:szCs w:val="24"/>
        </w:rPr>
        <w:t>Sprawcó</w:t>
      </w:r>
      <w:r w:rsidR="00875DF7" w:rsidRPr="00EC7105">
        <w:rPr>
          <w:rFonts w:ascii="Cambria" w:hAnsi="Cambria" w:cs="Cambria"/>
          <w:color w:val="000000"/>
          <w:sz w:val="24"/>
          <w:szCs w:val="24"/>
        </w:rPr>
        <w:t>w wszystkich rodzajów zagrożeń</w:t>
      </w:r>
      <w:r w:rsidR="003628D0" w:rsidRPr="00EC7105">
        <w:rPr>
          <w:rFonts w:ascii="Cambria" w:hAnsi="Cambria" w:cs="Cambria"/>
          <w:color w:val="000000"/>
          <w:sz w:val="24"/>
          <w:szCs w:val="24"/>
        </w:rPr>
        <w:t xml:space="preserve"> </w:t>
      </w:r>
      <w:r w:rsidR="00875DF7" w:rsidRPr="00EC7105">
        <w:rPr>
          <w:rFonts w:ascii="Cambria" w:hAnsi="Cambria" w:cs="Cambria"/>
          <w:color w:val="000000"/>
          <w:sz w:val="24"/>
          <w:szCs w:val="24"/>
        </w:rPr>
        <w:t>bezpieczeństwa cyfrowego w szkole należy</w:t>
      </w:r>
      <w:r w:rsidR="003628D0" w:rsidRPr="00EC7105">
        <w:rPr>
          <w:rFonts w:ascii="Cambria" w:hAnsi="Cambria" w:cs="Cambria"/>
          <w:color w:val="000000"/>
          <w:sz w:val="24"/>
          <w:szCs w:val="24"/>
        </w:rPr>
        <w:t xml:space="preserve"> </w:t>
      </w:r>
      <w:r w:rsidR="00875DF7" w:rsidRPr="00EC7105">
        <w:rPr>
          <w:rFonts w:ascii="Cambria" w:hAnsi="Cambria" w:cs="Cambria"/>
          <w:color w:val="000000"/>
          <w:sz w:val="24"/>
          <w:szCs w:val="24"/>
        </w:rPr>
        <w:t>objąć, co najmniej poniższymi</w:t>
      </w:r>
      <w:r w:rsidR="003628D0" w:rsidRPr="00EC7105">
        <w:rPr>
          <w:rFonts w:ascii="Cambria" w:hAnsi="Cambria" w:cs="Cambria"/>
          <w:color w:val="000000"/>
          <w:sz w:val="24"/>
          <w:szCs w:val="24"/>
        </w:rPr>
        <w:t xml:space="preserve"> działaniami: </w:t>
      </w:r>
    </w:p>
    <w:p w:rsidR="00D4307A" w:rsidRPr="00EC7105" w:rsidRDefault="003628D0" w:rsidP="00EC7105">
      <w:pPr>
        <w:pStyle w:val="Akapitzlist"/>
        <w:numPr>
          <w:ilvl w:val="0"/>
          <w:numId w:val="8"/>
        </w:numPr>
        <w:autoSpaceDE w:val="0"/>
        <w:autoSpaceDN w:val="0"/>
        <w:adjustRightInd w:val="0"/>
        <w:jc w:val="both"/>
        <w:rPr>
          <w:rFonts w:ascii="Cambria" w:hAnsi="Cambria" w:cs="Cambria"/>
          <w:color w:val="000000"/>
          <w:sz w:val="24"/>
          <w:szCs w:val="24"/>
        </w:rPr>
      </w:pPr>
      <w:r w:rsidRPr="00EC7105">
        <w:rPr>
          <w:rFonts w:ascii="Cambria" w:hAnsi="Cambria" w:cs="Cambria"/>
          <w:color w:val="000000"/>
          <w:sz w:val="24"/>
          <w:szCs w:val="24"/>
        </w:rPr>
        <w:t xml:space="preserve">Sprawca musi </w:t>
      </w:r>
      <w:r w:rsidR="00875DF7" w:rsidRPr="00EC7105">
        <w:rPr>
          <w:rFonts w:ascii="Cambria" w:hAnsi="Cambria" w:cs="Cambria"/>
          <w:color w:val="000000"/>
          <w:sz w:val="24"/>
          <w:szCs w:val="24"/>
        </w:rPr>
        <w:t>otrzymać</w:t>
      </w:r>
      <w:r w:rsidRPr="00EC7105">
        <w:rPr>
          <w:rFonts w:ascii="Cambria" w:hAnsi="Cambria" w:cs="Cambria"/>
          <w:color w:val="000000"/>
          <w:sz w:val="24"/>
          <w:szCs w:val="24"/>
        </w:rPr>
        <w:t xml:space="preserve"> od przedstawicieli szkoły komunikat o braku akceptacji </w:t>
      </w:r>
      <w:r w:rsidR="00EC7105">
        <w:rPr>
          <w:rFonts w:ascii="Cambria" w:hAnsi="Cambria" w:cs="Cambria"/>
          <w:color w:val="000000"/>
          <w:sz w:val="24"/>
          <w:szCs w:val="24"/>
        </w:rPr>
        <w:br/>
      </w:r>
      <w:r w:rsidRPr="00EC7105">
        <w:rPr>
          <w:rFonts w:ascii="Cambria" w:hAnsi="Cambria" w:cs="Cambria"/>
          <w:color w:val="000000"/>
          <w:sz w:val="24"/>
          <w:szCs w:val="24"/>
        </w:rPr>
        <w:t xml:space="preserve">dla </w:t>
      </w:r>
      <w:r w:rsidR="00875DF7" w:rsidRPr="00EC7105">
        <w:rPr>
          <w:rFonts w:ascii="Cambria" w:hAnsi="Cambria" w:cs="Cambria"/>
          <w:color w:val="000000"/>
          <w:sz w:val="24"/>
          <w:szCs w:val="24"/>
        </w:rPr>
        <w:t>działań</w:t>
      </w:r>
      <w:r w:rsidRPr="00EC7105">
        <w:rPr>
          <w:rFonts w:ascii="Cambria" w:hAnsi="Cambria" w:cs="Cambria"/>
          <w:color w:val="000000"/>
          <w:sz w:val="24"/>
          <w:szCs w:val="24"/>
        </w:rPr>
        <w:t xml:space="preserve">, jakich dokonał. W trakcie takiej rozmowy </w:t>
      </w:r>
      <w:r w:rsidR="00875DF7" w:rsidRPr="00EC7105">
        <w:rPr>
          <w:rFonts w:ascii="Cambria" w:hAnsi="Cambria" w:cs="Cambria"/>
          <w:color w:val="000000"/>
          <w:sz w:val="24"/>
          <w:szCs w:val="24"/>
        </w:rPr>
        <w:t>uczeń</w:t>
      </w:r>
      <w:r w:rsidRPr="00EC7105">
        <w:rPr>
          <w:rFonts w:ascii="Cambria" w:hAnsi="Cambria" w:cs="Cambria"/>
          <w:color w:val="000000"/>
          <w:sz w:val="24"/>
          <w:szCs w:val="24"/>
        </w:rPr>
        <w:t xml:space="preserve"> powinien </w:t>
      </w:r>
      <w:r w:rsidR="00875DF7" w:rsidRPr="00EC7105">
        <w:rPr>
          <w:rFonts w:ascii="Cambria" w:hAnsi="Cambria" w:cs="Cambria"/>
          <w:color w:val="000000"/>
          <w:sz w:val="24"/>
          <w:szCs w:val="24"/>
        </w:rPr>
        <w:t>poznać możliwe</w:t>
      </w:r>
      <w:r w:rsidRPr="00EC7105">
        <w:rPr>
          <w:rFonts w:ascii="Cambria" w:hAnsi="Cambria" w:cs="Cambria"/>
          <w:color w:val="000000"/>
          <w:sz w:val="24"/>
          <w:szCs w:val="24"/>
        </w:rPr>
        <w:t xml:space="preserve"> skut</w:t>
      </w:r>
      <w:r w:rsidR="00875DF7" w:rsidRPr="00EC7105">
        <w:rPr>
          <w:rFonts w:ascii="Cambria" w:hAnsi="Cambria" w:cs="Cambria"/>
          <w:color w:val="000000"/>
          <w:sz w:val="24"/>
          <w:szCs w:val="24"/>
        </w:rPr>
        <w:t>ki swojego postępowania a także</w:t>
      </w:r>
      <w:r w:rsidRPr="00EC7105">
        <w:rPr>
          <w:rFonts w:ascii="Cambria" w:hAnsi="Cambria" w:cs="Cambria"/>
          <w:color w:val="000000"/>
          <w:sz w:val="24"/>
          <w:szCs w:val="24"/>
        </w:rPr>
        <w:t xml:space="preserve"> konsekwencje, jakie mogą </w:t>
      </w:r>
      <w:r w:rsidR="00875DF7" w:rsidRPr="00EC7105">
        <w:rPr>
          <w:rFonts w:ascii="Cambria" w:hAnsi="Cambria" w:cs="Cambria"/>
          <w:color w:val="000000"/>
          <w:sz w:val="24"/>
          <w:szCs w:val="24"/>
        </w:rPr>
        <w:t>zostać</w:t>
      </w:r>
      <w:r w:rsidRPr="00EC7105">
        <w:rPr>
          <w:rFonts w:ascii="Cambria" w:hAnsi="Cambria" w:cs="Cambria"/>
          <w:color w:val="000000"/>
          <w:sz w:val="24"/>
          <w:szCs w:val="24"/>
        </w:rPr>
        <w:t xml:space="preserve"> wobec niego wyciągnięte (np. wynikające z statutu i/lub regulaminu szkoły </w:t>
      </w:r>
      <w:r w:rsidR="00EC7105">
        <w:rPr>
          <w:rFonts w:ascii="Cambria" w:hAnsi="Cambria" w:cs="Cambria"/>
          <w:color w:val="000000"/>
          <w:sz w:val="24"/>
          <w:szCs w:val="24"/>
        </w:rPr>
        <w:br/>
      </w:r>
      <w:r w:rsidRPr="00EC7105">
        <w:rPr>
          <w:rFonts w:ascii="Cambria" w:hAnsi="Cambria" w:cs="Cambria"/>
          <w:color w:val="000000"/>
          <w:sz w:val="24"/>
          <w:szCs w:val="24"/>
        </w:rPr>
        <w:t xml:space="preserve">lub wprowadzonego kontraktu-umowy). W trakcie rozmowy sprawca powinien </w:t>
      </w:r>
      <w:r w:rsidR="00875DF7" w:rsidRPr="00EC7105">
        <w:rPr>
          <w:rFonts w:ascii="Cambria" w:hAnsi="Cambria" w:cs="Cambria"/>
          <w:color w:val="000000"/>
          <w:sz w:val="24"/>
          <w:szCs w:val="24"/>
        </w:rPr>
        <w:t>zostać</w:t>
      </w:r>
      <w:r w:rsidRPr="00EC7105">
        <w:rPr>
          <w:rFonts w:ascii="Cambria" w:hAnsi="Cambria" w:cs="Cambria"/>
          <w:color w:val="000000"/>
          <w:sz w:val="24"/>
          <w:szCs w:val="24"/>
        </w:rPr>
        <w:t xml:space="preserve"> wezwany do zaprzestania podejmowania podobnych </w:t>
      </w:r>
      <w:r w:rsidR="00875DF7" w:rsidRPr="00EC7105">
        <w:rPr>
          <w:rFonts w:ascii="Cambria" w:hAnsi="Cambria" w:cs="Cambria"/>
          <w:color w:val="000000"/>
          <w:sz w:val="24"/>
          <w:szCs w:val="24"/>
        </w:rPr>
        <w:t xml:space="preserve">działań w przyszłości, </w:t>
      </w:r>
      <w:r w:rsidR="00EC7105">
        <w:rPr>
          <w:rFonts w:ascii="Cambria" w:hAnsi="Cambria" w:cs="Cambria"/>
          <w:color w:val="000000"/>
          <w:sz w:val="24"/>
          <w:szCs w:val="24"/>
        </w:rPr>
        <w:br/>
      </w:r>
      <w:r w:rsidR="00875DF7" w:rsidRPr="00EC7105">
        <w:rPr>
          <w:rFonts w:ascii="Cambria" w:hAnsi="Cambria" w:cs="Cambria"/>
          <w:color w:val="000000"/>
          <w:sz w:val="24"/>
          <w:szCs w:val="24"/>
        </w:rPr>
        <w:t>w tym usunięcia skutków</w:t>
      </w:r>
      <w:r w:rsidRPr="00EC7105">
        <w:rPr>
          <w:rFonts w:ascii="Cambria" w:hAnsi="Cambria" w:cs="Cambria"/>
          <w:color w:val="000000"/>
          <w:sz w:val="24"/>
          <w:szCs w:val="24"/>
        </w:rPr>
        <w:t xml:space="preserve"> swoich </w:t>
      </w:r>
      <w:r w:rsidR="00875DF7" w:rsidRPr="00EC7105">
        <w:rPr>
          <w:rFonts w:ascii="Cambria" w:hAnsi="Cambria" w:cs="Cambria"/>
          <w:color w:val="000000"/>
          <w:sz w:val="24"/>
          <w:szCs w:val="24"/>
        </w:rPr>
        <w:t>działań</w:t>
      </w:r>
      <w:r w:rsidRPr="00EC7105">
        <w:rPr>
          <w:rFonts w:ascii="Cambria" w:hAnsi="Cambria" w:cs="Cambria"/>
          <w:color w:val="000000"/>
          <w:sz w:val="24"/>
          <w:szCs w:val="24"/>
        </w:rPr>
        <w:t xml:space="preserve"> (np. </w:t>
      </w:r>
      <w:r w:rsidR="00875DF7" w:rsidRPr="00EC7105">
        <w:rPr>
          <w:rFonts w:ascii="Cambria" w:hAnsi="Cambria" w:cs="Cambria"/>
          <w:color w:val="000000"/>
          <w:sz w:val="24"/>
          <w:szCs w:val="24"/>
        </w:rPr>
        <w:t>publikacji w portalu społecznościowym). Sprawca powinien również</w:t>
      </w:r>
      <w:r w:rsidRPr="00EC7105">
        <w:rPr>
          <w:rFonts w:ascii="Cambria" w:hAnsi="Cambria" w:cs="Cambria"/>
          <w:color w:val="000000"/>
          <w:sz w:val="24"/>
          <w:szCs w:val="24"/>
        </w:rPr>
        <w:t xml:space="preserve"> </w:t>
      </w:r>
      <w:r w:rsidR="00875DF7" w:rsidRPr="00EC7105">
        <w:rPr>
          <w:rFonts w:ascii="Cambria" w:hAnsi="Cambria" w:cs="Cambria"/>
          <w:color w:val="000000"/>
          <w:sz w:val="24"/>
          <w:szCs w:val="24"/>
        </w:rPr>
        <w:t>zostać</w:t>
      </w:r>
      <w:r w:rsidRPr="00EC7105">
        <w:rPr>
          <w:rFonts w:ascii="Cambria" w:hAnsi="Cambria" w:cs="Cambria"/>
          <w:color w:val="000000"/>
          <w:sz w:val="24"/>
          <w:szCs w:val="24"/>
        </w:rPr>
        <w:t xml:space="preserve"> objęty od</w:t>
      </w:r>
      <w:r w:rsidR="00875DF7" w:rsidRPr="00EC7105">
        <w:rPr>
          <w:rFonts w:ascii="Cambria" w:hAnsi="Cambria" w:cs="Cambria"/>
          <w:color w:val="000000"/>
          <w:sz w:val="24"/>
          <w:szCs w:val="24"/>
        </w:rPr>
        <w:t>powiednią pomocą psychologiczno</w:t>
      </w:r>
      <w:r w:rsidRPr="00EC7105">
        <w:rPr>
          <w:rFonts w:ascii="Cambria" w:hAnsi="Cambria" w:cs="Cambria"/>
          <w:color w:val="000000"/>
          <w:sz w:val="24"/>
          <w:szCs w:val="24"/>
        </w:rPr>
        <w:t>-pedagogiczną w celu zrozumienia konsekwencji jego zachowania oraz zmian</w:t>
      </w:r>
      <w:r w:rsidR="00875DF7" w:rsidRPr="00EC7105">
        <w:rPr>
          <w:rFonts w:ascii="Cambria" w:hAnsi="Cambria" w:cs="Cambria"/>
          <w:color w:val="000000"/>
          <w:sz w:val="24"/>
          <w:szCs w:val="24"/>
        </w:rPr>
        <w:t>y</w:t>
      </w:r>
      <w:r w:rsidRPr="00EC7105">
        <w:rPr>
          <w:rFonts w:ascii="Cambria" w:hAnsi="Cambria" w:cs="Cambria"/>
          <w:color w:val="000000"/>
          <w:sz w:val="24"/>
          <w:szCs w:val="24"/>
        </w:rPr>
        <w:t xml:space="preserve"> posta</w:t>
      </w:r>
      <w:r w:rsidR="00875DF7" w:rsidRPr="00EC7105">
        <w:rPr>
          <w:rFonts w:ascii="Cambria" w:hAnsi="Cambria" w:cs="Cambria"/>
          <w:color w:val="000000"/>
          <w:sz w:val="24"/>
          <w:szCs w:val="24"/>
        </w:rPr>
        <w:t xml:space="preserve">wy i dalszego postępowania. Jeśli sprawców jest więcej, </w:t>
      </w:r>
      <w:r w:rsidR="00EC7105">
        <w:rPr>
          <w:rFonts w:ascii="Cambria" w:hAnsi="Cambria" w:cs="Cambria"/>
          <w:color w:val="000000"/>
          <w:sz w:val="24"/>
          <w:szCs w:val="24"/>
        </w:rPr>
        <w:br/>
      </w:r>
      <w:r w:rsidR="00875DF7" w:rsidRPr="00EC7105">
        <w:rPr>
          <w:rFonts w:ascii="Cambria" w:hAnsi="Cambria" w:cs="Cambria"/>
          <w:color w:val="000000"/>
          <w:sz w:val="24"/>
          <w:szCs w:val="24"/>
        </w:rPr>
        <w:t>to z każdym z nich należy</w:t>
      </w:r>
      <w:r w:rsidRPr="00EC7105">
        <w:rPr>
          <w:rFonts w:ascii="Cambria" w:hAnsi="Cambria" w:cs="Cambria"/>
          <w:color w:val="000000"/>
          <w:sz w:val="24"/>
          <w:szCs w:val="24"/>
        </w:rPr>
        <w:t xml:space="preserve"> </w:t>
      </w:r>
      <w:r w:rsidR="00875DF7" w:rsidRPr="00EC7105">
        <w:rPr>
          <w:rFonts w:ascii="Cambria" w:hAnsi="Cambria" w:cs="Cambria"/>
          <w:color w:val="000000"/>
          <w:sz w:val="24"/>
          <w:szCs w:val="24"/>
        </w:rPr>
        <w:t>rozmawiać</w:t>
      </w:r>
      <w:r w:rsidR="00EC7105" w:rsidRPr="00EC7105">
        <w:rPr>
          <w:rFonts w:ascii="Cambria" w:hAnsi="Cambria" w:cs="Cambria"/>
          <w:color w:val="000000"/>
          <w:sz w:val="24"/>
          <w:szCs w:val="24"/>
        </w:rPr>
        <w:t xml:space="preserve"> osobno. </w:t>
      </w:r>
    </w:p>
    <w:p w:rsidR="00D4307A" w:rsidRPr="00EC7105" w:rsidRDefault="00875DF7" w:rsidP="00EC7105">
      <w:pPr>
        <w:pStyle w:val="Akapitzlist"/>
        <w:numPr>
          <w:ilvl w:val="0"/>
          <w:numId w:val="8"/>
        </w:numPr>
        <w:autoSpaceDE w:val="0"/>
        <w:autoSpaceDN w:val="0"/>
        <w:adjustRightInd w:val="0"/>
        <w:jc w:val="both"/>
        <w:rPr>
          <w:rFonts w:ascii="Cambria" w:hAnsi="Cambria" w:cs="Cambria"/>
          <w:color w:val="000000"/>
          <w:sz w:val="24"/>
          <w:szCs w:val="24"/>
        </w:rPr>
      </w:pPr>
      <w:r w:rsidRPr="00EC7105">
        <w:rPr>
          <w:rFonts w:ascii="Cambria" w:hAnsi="Cambria" w:cs="Cambria"/>
          <w:color w:val="000000"/>
          <w:sz w:val="24"/>
          <w:szCs w:val="24"/>
        </w:rPr>
        <w:t>Należy zadbać o to, żeby</w:t>
      </w:r>
      <w:r w:rsidR="00D4307A" w:rsidRPr="00EC7105">
        <w:rPr>
          <w:rFonts w:ascii="Cambria" w:hAnsi="Cambria" w:cs="Cambria"/>
          <w:color w:val="000000"/>
          <w:sz w:val="24"/>
          <w:szCs w:val="24"/>
        </w:rPr>
        <w:t xml:space="preserve"> osoba reprezentująca szkołę (psycholog, pedagog, wychowawca) ogranicz</w:t>
      </w:r>
      <w:r w:rsidRPr="00EC7105">
        <w:rPr>
          <w:rFonts w:ascii="Cambria" w:hAnsi="Cambria" w:cs="Cambria"/>
          <w:color w:val="000000"/>
          <w:sz w:val="24"/>
          <w:szCs w:val="24"/>
        </w:rPr>
        <w:t>ała się do podjęcia interwencji</w:t>
      </w:r>
      <w:r w:rsidR="00D4307A" w:rsidRPr="00EC7105">
        <w:rPr>
          <w:rFonts w:ascii="Cambria" w:hAnsi="Cambria" w:cs="Cambria"/>
          <w:color w:val="000000"/>
          <w:sz w:val="24"/>
          <w:szCs w:val="24"/>
        </w:rPr>
        <w:t xml:space="preserve"> a nie wymierzała karę. Decyzję o tym, jaką karę </w:t>
      </w:r>
      <w:r w:rsidRPr="00EC7105">
        <w:rPr>
          <w:rFonts w:ascii="Cambria" w:hAnsi="Cambria" w:cs="Cambria"/>
          <w:color w:val="000000"/>
          <w:sz w:val="24"/>
          <w:szCs w:val="24"/>
        </w:rPr>
        <w:t>wymierzyć</w:t>
      </w:r>
      <w:r w:rsidR="00D4307A" w:rsidRPr="00EC7105">
        <w:rPr>
          <w:rFonts w:ascii="Cambria" w:hAnsi="Cambria" w:cs="Cambria"/>
          <w:color w:val="000000"/>
          <w:sz w:val="24"/>
          <w:szCs w:val="24"/>
        </w:rPr>
        <w:t xml:space="preserve"> sprawcy, powinna </w:t>
      </w:r>
      <w:r w:rsidRPr="00EC7105">
        <w:rPr>
          <w:rFonts w:ascii="Cambria" w:hAnsi="Cambria" w:cs="Cambria"/>
          <w:color w:val="000000"/>
          <w:sz w:val="24"/>
          <w:szCs w:val="24"/>
        </w:rPr>
        <w:t>podejmować</w:t>
      </w:r>
      <w:r w:rsidR="00D4307A" w:rsidRPr="00EC7105">
        <w:rPr>
          <w:rFonts w:ascii="Cambria" w:hAnsi="Cambria" w:cs="Cambria"/>
          <w:color w:val="000000"/>
          <w:sz w:val="24"/>
          <w:szCs w:val="24"/>
        </w:rPr>
        <w:t xml:space="preserve"> rada pedagogiczna </w:t>
      </w:r>
      <w:r w:rsidR="00EC7105">
        <w:rPr>
          <w:rFonts w:ascii="Cambria" w:hAnsi="Cambria" w:cs="Cambria"/>
          <w:color w:val="000000"/>
          <w:sz w:val="24"/>
          <w:szCs w:val="24"/>
        </w:rPr>
        <w:br/>
      </w:r>
      <w:r w:rsidR="00D4307A" w:rsidRPr="00EC7105">
        <w:rPr>
          <w:rFonts w:ascii="Cambria" w:hAnsi="Cambria" w:cs="Cambria"/>
          <w:color w:val="000000"/>
          <w:sz w:val="24"/>
          <w:szCs w:val="24"/>
        </w:rPr>
        <w:t xml:space="preserve">(po poznaniu wszystkich </w:t>
      </w:r>
      <w:r w:rsidRPr="00EC7105">
        <w:rPr>
          <w:rFonts w:ascii="Cambria" w:hAnsi="Cambria" w:cs="Cambria"/>
          <w:color w:val="000000"/>
          <w:sz w:val="24"/>
          <w:szCs w:val="24"/>
        </w:rPr>
        <w:t>okoliczności zdarzenia)</w:t>
      </w:r>
      <w:r w:rsidR="00D4307A" w:rsidRPr="00EC7105">
        <w:rPr>
          <w:rFonts w:ascii="Cambria" w:hAnsi="Cambria" w:cs="Cambria"/>
          <w:color w:val="000000"/>
          <w:sz w:val="24"/>
          <w:szCs w:val="24"/>
        </w:rPr>
        <w:t xml:space="preserve"> a </w:t>
      </w:r>
      <w:r w:rsidRPr="00EC7105">
        <w:rPr>
          <w:rFonts w:ascii="Cambria" w:hAnsi="Cambria" w:cs="Cambria"/>
          <w:color w:val="000000"/>
          <w:sz w:val="24"/>
          <w:szCs w:val="24"/>
        </w:rPr>
        <w:t>przekazywać</w:t>
      </w:r>
      <w:r w:rsidR="00D4307A" w:rsidRPr="00EC7105">
        <w:rPr>
          <w:rFonts w:ascii="Cambria" w:hAnsi="Cambria" w:cs="Cambria"/>
          <w:color w:val="000000"/>
          <w:sz w:val="24"/>
          <w:szCs w:val="24"/>
        </w:rPr>
        <w:t xml:space="preserve"> dyrektor szkoły. </w:t>
      </w:r>
    </w:p>
    <w:p w:rsidR="00EC7105" w:rsidRDefault="00D4307A" w:rsidP="00EC7105">
      <w:pPr>
        <w:pStyle w:val="Akapitzlist"/>
        <w:numPr>
          <w:ilvl w:val="0"/>
          <w:numId w:val="8"/>
        </w:numPr>
        <w:autoSpaceDE w:val="0"/>
        <w:autoSpaceDN w:val="0"/>
        <w:adjustRightInd w:val="0"/>
        <w:jc w:val="both"/>
        <w:rPr>
          <w:rFonts w:ascii="Cambria" w:hAnsi="Cambria" w:cs="Cambria"/>
          <w:color w:val="000000"/>
          <w:sz w:val="24"/>
          <w:szCs w:val="24"/>
        </w:rPr>
      </w:pPr>
      <w:r w:rsidRPr="00EC7105">
        <w:rPr>
          <w:rFonts w:ascii="Cambria" w:hAnsi="Cambria" w:cs="Cambria"/>
          <w:color w:val="000000"/>
          <w:sz w:val="24"/>
          <w:szCs w:val="24"/>
        </w:rPr>
        <w:t xml:space="preserve">Celem sankcji wobec sprawcy jest przede wszystkim: zatrzymanie jego </w:t>
      </w:r>
      <w:r w:rsidR="00875DF7" w:rsidRPr="00EC7105">
        <w:rPr>
          <w:rFonts w:ascii="Cambria" w:hAnsi="Cambria" w:cs="Cambria"/>
          <w:color w:val="000000"/>
          <w:sz w:val="24"/>
          <w:szCs w:val="24"/>
        </w:rPr>
        <w:t>działań</w:t>
      </w:r>
      <w:r w:rsidRPr="00EC7105">
        <w:rPr>
          <w:rFonts w:ascii="Cambria" w:hAnsi="Cambria" w:cs="Cambria"/>
          <w:color w:val="000000"/>
          <w:sz w:val="24"/>
          <w:szCs w:val="24"/>
        </w:rPr>
        <w:t xml:space="preserve"> </w:t>
      </w:r>
      <w:r w:rsidR="00EC7105">
        <w:rPr>
          <w:rFonts w:ascii="Cambria" w:hAnsi="Cambria" w:cs="Cambria"/>
          <w:color w:val="000000"/>
          <w:sz w:val="24"/>
          <w:szCs w:val="24"/>
        </w:rPr>
        <w:br/>
      </w:r>
      <w:r w:rsidRPr="00EC7105">
        <w:rPr>
          <w:rFonts w:ascii="Cambria" w:hAnsi="Cambria" w:cs="Cambria"/>
          <w:color w:val="000000"/>
          <w:sz w:val="24"/>
          <w:szCs w:val="24"/>
        </w:rPr>
        <w:t xml:space="preserve">i </w:t>
      </w:r>
      <w:r w:rsidR="00875DF7" w:rsidRPr="00EC7105">
        <w:rPr>
          <w:rFonts w:ascii="Cambria" w:hAnsi="Cambria" w:cs="Cambria"/>
          <w:color w:val="000000"/>
          <w:sz w:val="24"/>
          <w:szCs w:val="24"/>
        </w:rPr>
        <w:t>zapewnienie poczucia bezpieczeństwa</w:t>
      </w:r>
      <w:r w:rsidRPr="00EC7105">
        <w:rPr>
          <w:rFonts w:ascii="Cambria" w:hAnsi="Cambria" w:cs="Cambria"/>
          <w:color w:val="000000"/>
          <w:sz w:val="24"/>
          <w:szCs w:val="24"/>
        </w:rPr>
        <w:t xml:space="preserve"> ofierze oraz zmiana postawy sprawcy. Sankcje mają na celu</w:t>
      </w:r>
      <w:r w:rsidR="00875DF7" w:rsidRPr="00EC7105">
        <w:rPr>
          <w:rFonts w:ascii="Cambria" w:hAnsi="Cambria" w:cs="Cambria"/>
          <w:color w:val="000000"/>
          <w:sz w:val="24"/>
          <w:szCs w:val="24"/>
        </w:rPr>
        <w:t xml:space="preserve"> także</w:t>
      </w:r>
      <w:r w:rsidRPr="00EC7105">
        <w:rPr>
          <w:rFonts w:ascii="Cambria" w:hAnsi="Cambria" w:cs="Cambria"/>
          <w:color w:val="000000"/>
          <w:sz w:val="24"/>
          <w:szCs w:val="24"/>
        </w:rPr>
        <w:t xml:space="preserve"> pokazanie </w:t>
      </w:r>
      <w:r w:rsidR="00875DF7" w:rsidRPr="00EC7105">
        <w:rPr>
          <w:rFonts w:ascii="Cambria" w:hAnsi="Cambria" w:cs="Cambria"/>
          <w:color w:val="000000"/>
          <w:sz w:val="24"/>
          <w:szCs w:val="24"/>
        </w:rPr>
        <w:t>społeczności szkolnej, ż</w:t>
      </w:r>
      <w:r w:rsidRPr="00EC7105">
        <w:rPr>
          <w:rFonts w:ascii="Cambria" w:hAnsi="Cambria" w:cs="Cambria"/>
          <w:color w:val="000000"/>
          <w:sz w:val="24"/>
          <w:szCs w:val="24"/>
        </w:rPr>
        <w:t xml:space="preserve">e działania </w:t>
      </w:r>
      <w:r w:rsidR="00875DF7" w:rsidRPr="00EC7105">
        <w:rPr>
          <w:rFonts w:ascii="Cambria" w:hAnsi="Cambria" w:cs="Cambria"/>
          <w:color w:val="000000"/>
          <w:sz w:val="24"/>
          <w:szCs w:val="24"/>
        </w:rPr>
        <w:t>sprawcy nie będą tolerowane i ż</w:t>
      </w:r>
      <w:r w:rsidRPr="00EC7105">
        <w:rPr>
          <w:rFonts w:ascii="Cambria" w:hAnsi="Cambria" w:cs="Cambria"/>
          <w:color w:val="000000"/>
          <w:sz w:val="24"/>
          <w:szCs w:val="24"/>
        </w:rPr>
        <w:t xml:space="preserve">e szkoła jest w stanie skutecznie </w:t>
      </w:r>
      <w:r w:rsidR="00875DF7" w:rsidRPr="00EC7105">
        <w:rPr>
          <w:rFonts w:ascii="Cambria" w:hAnsi="Cambria" w:cs="Cambria"/>
          <w:color w:val="000000"/>
          <w:sz w:val="24"/>
          <w:szCs w:val="24"/>
        </w:rPr>
        <w:t>zareagować</w:t>
      </w:r>
      <w:r w:rsidR="00EC7105">
        <w:rPr>
          <w:rFonts w:ascii="Cambria" w:hAnsi="Cambria" w:cs="Cambria"/>
          <w:color w:val="000000"/>
          <w:sz w:val="24"/>
          <w:szCs w:val="24"/>
        </w:rPr>
        <w:t xml:space="preserve"> w tego rodzaju sytuacji.</w:t>
      </w:r>
    </w:p>
    <w:p w:rsidR="00D4307A" w:rsidRPr="00EC7105" w:rsidRDefault="00D4307A" w:rsidP="00EC7105">
      <w:pPr>
        <w:autoSpaceDE w:val="0"/>
        <w:autoSpaceDN w:val="0"/>
        <w:adjustRightInd w:val="0"/>
        <w:jc w:val="both"/>
        <w:rPr>
          <w:rFonts w:ascii="Cambria" w:hAnsi="Cambria" w:cs="Cambria"/>
          <w:color w:val="000000"/>
          <w:sz w:val="24"/>
          <w:szCs w:val="24"/>
        </w:rPr>
      </w:pPr>
      <w:r w:rsidRPr="00EC7105">
        <w:rPr>
          <w:rFonts w:ascii="Cambria" w:hAnsi="Cambria" w:cs="Cambria"/>
          <w:color w:val="000000"/>
          <w:sz w:val="24"/>
          <w:szCs w:val="24"/>
        </w:rPr>
        <w:t>Podejm</w:t>
      </w:r>
      <w:r w:rsidR="00875DF7" w:rsidRPr="00EC7105">
        <w:rPr>
          <w:rFonts w:ascii="Cambria" w:hAnsi="Cambria" w:cs="Cambria"/>
          <w:color w:val="000000"/>
          <w:sz w:val="24"/>
          <w:szCs w:val="24"/>
        </w:rPr>
        <w:t>ując decyzję o sankcjach, należ</w:t>
      </w:r>
      <w:r w:rsidRPr="00EC7105">
        <w:rPr>
          <w:rFonts w:ascii="Cambria" w:hAnsi="Cambria" w:cs="Cambria"/>
          <w:color w:val="000000"/>
          <w:sz w:val="24"/>
          <w:szCs w:val="24"/>
        </w:rPr>
        <w:t xml:space="preserve">y </w:t>
      </w:r>
      <w:r w:rsidR="00875DF7" w:rsidRPr="00EC7105">
        <w:rPr>
          <w:rFonts w:ascii="Cambria" w:hAnsi="Cambria" w:cs="Cambria"/>
          <w:color w:val="000000"/>
          <w:sz w:val="24"/>
          <w:szCs w:val="24"/>
        </w:rPr>
        <w:t>wziąć</w:t>
      </w:r>
      <w:r w:rsidRPr="00EC7105">
        <w:rPr>
          <w:rFonts w:ascii="Cambria" w:hAnsi="Cambria" w:cs="Cambria"/>
          <w:color w:val="000000"/>
          <w:sz w:val="24"/>
          <w:szCs w:val="24"/>
        </w:rPr>
        <w:t xml:space="preserve"> pod uwagę: </w:t>
      </w:r>
    </w:p>
    <w:p w:rsidR="00D4307A" w:rsidRPr="00EC7105" w:rsidRDefault="00D4307A" w:rsidP="00EC7105">
      <w:pPr>
        <w:pStyle w:val="Akapitzlist"/>
        <w:numPr>
          <w:ilvl w:val="0"/>
          <w:numId w:val="9"/>
        </w:numPr>
        <w:autoSpaceDE w:val="0"/>
        <w:autoSpaceDN w:val="0"/>
        <w:adjustRightInd w:val="0"/>
        <w:jc w:val="both"/>
        <w:rPr>
          <w:rFonts w:ascii="Cambria" w:hAnsi="Cambria" w:cs="Cambria"/>
          <w:color w:val="000000"/>
          <w:sz w:val="24"/>
          <w:szCs w:val="24"/>
        </w:rPr>
      </w:pPr>
      <w:r w:rsidRPr="00EC7105">
        <w:rPr>
          <w:rFonts w:ascii="Cambria" w:hAnsi="Cambria" w:cs="Cambria"/>
          <w:b/>
          <w:bCs/>
          <w:color w:val="000000"/>
          <w:sz w:val="24"/>
          <w:szCs w:val="24"/>
        </w:rPr>
        <w:t xml:space="preserve">rozmiar i rangę szkody </w:t>
      </w:r>
      <w:r w:rsidRPr="00EC7105">
        <w:rPr>
          <w:rFonts w:ascii="Cambria" w:hAnsi="Cambria" w:cs="Cambria"/>
          <w:color w:val="000000"/>
          <w:sz w:val="24"/>
          <w:szCs w:val="24"/>
        </w:rPr>
        <w:t>–np. czy w przypadku cyberprzemocy mater</w:t>
      </w:r>
      <w:r w:rsidR="00875DF7" w:rsidRPr="00EC7105">
        <w:rPr>
          <w:rFonts w:ascii="Cambria" w:hAnsi="Cambria" w:cs="Cambria"/>
          <w:color w:val="000000"/>
          <w:sz w:val="24"/>
          <w:szCs w:val="24"/>
        </w:rPr>
        <w:t>iał został upubliczniony w sposó</w:t>
      </w:r>
      <w:r w:rsidRPr="00EC7105">
        <w:rPr>
          <w:rFonts w:ascii="Cambria" w:hAnsi="Cambria" w:cs="Cambria"/>
          <w:color w:val="000000"/>
          <w:sz w:val="24"/>
          <w:szCs w:val="24"/>
        </w:rPr>
        <w:t>b pozwalający na dotarc</w:t>
      </w:r>
      <w:r w:rsidR="00875DF7" w:rsidRPr="00EC7105">
        <w:rPr>
          <w:rFonts w:ascii="Cambria" w:hAnsi="Cambria" w:cs="Cambria"/>
          <w:color w:val="000000"/>
          <w:sz w:val="24"/>
          <w:szCs w:val="24"/>
        </w:rPr>
        <w:t>ie do niego wielu osobom (okreś</w:t>
      </w:r>
      <w:r w:rsidRPr="00EC7105">
        <w:rPr>
          <w:rFonts w:ascii="Cambria" w:hAnsi="Cambria" w:cs="Cambria"/>
          <w:color w:val="000000"/>
          <w:sz w:val="24"/>
          <w:szCs w:val="24"/>
        </w:rPr>
        <w:t xml:space="preserve">la to rozmiar upokorzenia, jakiego doznaje ofiara), czy trudno jest </w:t>
      </w:r>
      <w:r w:rsidR="00875DF7" w:rsidRPr="00EC7105">
        <w:rPr>
          <w:rFonts w:ascii="Cambria" w:hAnsi="Cambria" w:cs="Cambria"/>
          <w:color w:val="000000"/>
          <w:sz w:val="24"/>
          <w:szCs w:val="24"/>
        </w:rPr>
        <w:t>wycofać</w:t>
      </w:r>
      <w:r w:rsidR="00EC7105">
        <w:rPr>
          <w:rFonts w:ascii="Cambria" w:hAnsi="Cambria" w:cs="Cambria"/>
          <w:color w:val="000000"/>
          <w:sz w:val="24"/>
          <w:szCs w:val="24"/>
        </w:rPr>
        <w:t xml:space="preserve"> materiał z sieci.</w:t>
      </w:r>
    </w:p>
    <w:p w:rsidR="00D4307A" w:rsidRPr="00EC7105" w:rsidRDefault="00EC7105" w:rsidP="00EC7105">
      <w:pPr>
        <w:pStyle w:val="Akapitzlist"/>
        <w:numPr>
          <w:ilvl w:val="0"/>
          <w:numId w:val="9"/>
        </w:numPr>
        <w:autoSpaceDE w:val="0"/>
        <w:autoSpaceDN w:val="0"/>
        <w:adjustRightInd w:val="0"/>
        <w:jc w:val="both"/>
        <w:rPr>
          <w:rFonts w:ascii="Cambria" w:hAnsi="Cambria" w:cs="Cambria"/>
          <w:color w:val="000000"/>
          <w:sz w:val="24"/>
          <w:szCs w:val="24"/>
        </w:rPr>
      </w:pPr>
      <w:r w:rsidRPr="00EC7105">
        <w:rPr>
          <w:rFonts w:ascii="Cambria" w:hAnsi="Cambria" w:cs="Cambria"/>
          <w:b/>
          <w:bCs/>
          <w:color w:val="000000"/>
          <w:sz w:val="24"/>
          <w:szCs w:val="24"/>
        </w:rPr>
        <w:t>c</w:t>
      </w:r>
      <w:r w:rsidR="00D4307A" w:rsidRPr="00EC7105">
        <w:rPr>
          <w:rFonts w:ascii="Cambria" w:hAnsi="Cambria" w:cs="Cambria"/>
          <w:b/>
          <w:bCs/>
          <w:color w:val="000000"/>
          <w:sz w:val="24"/>
          <w:szCs w:val="24"/>
        </w:rPr>
        <w:t xml:space="preserve">zas trwania prześladowania </w:t>
      </w:r>
      <w:r w:rsidR="00D4307A" w:rsidRPr="00EC7105">
        <w:rPr>
          <w:rFonts w:ascii="Cambria" w:hAnsi="Cambria" w:cs="Cambria"/>
          <w:color w:val="000000"/>
          <w:sz w:val="24"/>
          <w:szCs w:val="24"/>
        </w:rPr>
        <w:t xml:space="preserve">–czy było to długotrwałe działanie, czy pojedynczy incydent </w:t>
      </w:r>
    </w:p>
    <w:p w:rsidR="00D4307A" w:rsidRPr="00EC7105" w:rsidRDefault="00D4307A" w:rsidP="00EC7105">
      <w:pPr>
        <w:pStyle w:val="Akapitzlist"/>
        <w:numPr>
          <w:ilvl w:val="0"/>
          <w:numId w:val="9"/>
        </w:numPr>
        <w:autoSpaceDE w:val="0"/>
        <w:autoSpaceDN w:val="0"/>
        <w:adjustRightInd w:val="0"/>
        <w:jc w:val="both"/>
        <w:rPr>
          <w:rFonts w:ascii="Cambria" w:hAnsi="Cambria" w:cs="Cambria"/>
          <w:color w:val="000000"/>
          <w:sz w:val="24"/>
          <w:szCs w:val="24"/>
        </w:rPr>
      </w:pPr>
      <w:r w:rsidRPr="00EC7105">
        <w:rPr>
          <w:rFonts w:ascii="Cambria" w:hAnsi="Cambria" w:cs="Cambria"/>
          <w:b/>
          <w:bCs/>
          <w:color w:val="000000"/>
          <w:sz w:val="24"/>
          <w:szCs w:val="24"/>
        </w:rPr>
        <w:t xml:space="preserve">świadomość popełnianego czynu </w:t>
      </w:r>
      <w:r w:rsidR="00875DF7" w:rsidRPr="00EC7105">
        <w:rPr>
          <w:rFonts w:ascii="Cambria" w:hAnsi="Cambria" w:cs="Cambria"/>
          <w:color w:val="000000"/>
          <w:sz w:val="24"/>
          <w:szCs w:val="24"/>
        </w:rPr>
        <w:t>–czy działanie było zaplanowane a sprawca był świadomy, ż</w:t>
      </w:r>
      <w:r w:rsidRPr="00EC7105">
        <w:rPr>
          <w:rFonts w:ascii="Cambria" w:hAnsi="Cambria" w:cs="Cambria"/>
          <w:color w:val="000000"/>
          <w:sz w:val="24"/>
          <w:szCs w:val="24"/>
        </w:rPr>
        <w:t>e p</w:t>
      </w:r>
      <w:r w:rsidR="00875DF7" w:rsidRPr="00EC7105">
        <w:rPr>
          <w:rFonts w:ascii="Cambria" w:hAnsi="Cambria" w:cs="Cambria"/>
          <w:color w:val="000000"/>
          <w:sz w:val="24"/>
          <w:szCs w:val="24"/>
        </w:rPr>
        <w:t>ostąpił nagannie np. czy wie, ż</w:t>
      </w:r>
      <w:r w:rsidRPr="00EC7105">
        <w:rPr>
          <w:rFonts w:ascii="Cambria" w:hAnsi="Cambria" w:cs="Cambria"/>
          <w:color w:val="000000"/>
          <w:sz w:val="24"/>
          <w:szCs w:val="24"/>
        </w:rPr>
        <w:t>e wyrządza krzywdę k</w:t>
      </w:r>
      <w:r w:rsidR="00875DF7" w:rsidRPr="00EC7105">
        <w:rPr>
          <w:rFonts w:ascii="Cambria" w:hAnsi="Cambria" w:cs="Cambria"/>
          <w:color w:val="000000"/>
          <w:sz w:val="24"/>
          <w:szCs w:val="24"/>
        </w:rPr>
        <w:t>oledze, jak wiele wysiłku włożył w ukrycie swojej tożsamoś</w:t>
      </w:r>
      <w:r w:rsidRPr="00EC7105">
        <w:rPr>
          <w:rFonts w:ascii="Cambria" w:hAnsi="Cambria" w:cs="Cambria"/>
          <w:color w:val="000000"/>
          <w:sz w:val="24"/>
          <w:szCs w:val="24"/>
        </w:rPr>
        <w:t>c</w:t>
      </w:r>
      <w:r w:rsidR="00EC7105">
        <w:rPr>
          <w:rFonts w:ascii="Cambria" w:hAnsi="Cambria" w:cs="Cambria"/>
          <w:color w:val="000000"/>
          <w:sz w:val="24"/>
          <w:szCs w:val="24"/>
        </w:rPr>
        <w:t>i.</w:t>
      </w:r>
    </w:p>
    <w:p w:rsidR="00D4307A" w:rsidRPr="00EC7105" w:rsidRDefault="00D4307A" w:rsidP="00EC7105">
      <w:pPr>
        <w:pStyle w:val="Akapitzlist"/>
        <w:numPr>
          <w:ilvl w:val="0"/>
          <w:numId w:val="9"/>
        </w:numPr>
        <w:autoSpaceDE w:val="0"/>
        <w:autoSpaceDN w:val="0"/>
        <w:adjustRightInd w:val="0"/>
        <w:jc w:val="both"/>
        <w:rPr>
          <w:rFonts w:ascii="Cambria" w:hAnsi="Cambria" w:cs="Cambria"/>
          <w:color w:val="000000"/>
          <w:sz w:val="24"/>
          <w:szCs w:val="24"/>
        </w:rPr>
      </w:pPr>
      <w:r w:rsidRPr="00EC7105">
        <w:rPr>
          <w:rFonts w:ascii="Cambria" w:hAnsi="Cambria" w:cs="Cambria"/>
          <w:b/>
          <w:bCs/>
          <w:color w:val="000000"/>
          <w:sz w:val="24"/>
          <w:szCs w:val="24"/>
        </w:rPr>
        <w:t xml:space="preserve">motywację sprawcy </w:t>
      </w:r>
      <w:r w:rsidR="00875DF7" w:rsidRPr="00EC7105">
        <w:rPr>
          <w:rFonts w:ascii="Cambria" w:hAnsi="Cambria" w:cs="Cambria"/>
          <w:color w:val="000000"/>
          <w:sz w:val="24"/>
          <w:szCs w:val="24"/>
        </w:rPr>
        <w:t>–należ</w:t>
      </w:r>
      <w:r w:rsidRPr="00EC7105">
        <w:rPr>
          <w:rFonts w:ascii="Cambria" w:hAnsi="Cambria" w:cs="Cambria"/>
          <w:color w:val="000000"/>
          <w:sz w:val="24"/>
          <w:szCs w:val="24"/>
        </w:rPr>
        <w:t xml:space="preserve">y </w:t>
      </w:r>
      <w:r w:rsidR="00875DF7" w:rsidRPr="00EC7105">
        <w:rPr>
          <w:rFonts w:ascii="Cambria" w:hAnsi="Cambria" w:cs="Cambria"/>
          <w:color w:val="000000"/>
          <w:sz w:val="24"/>
          <w:szCs w:val="24"/>
        </w:rPr>
        <w:t>sprawdzić</w:t>
      </w:r>
      <w:r w:rsidRPr="00EC7105">
        <w:rPr>
          <w:rFonts w:ascii="Cambria" w:hAnsi="Cambria" w:cs="Cambria"/>
          <w:color w:val="000000"/>
          <w:sz w:val="24"/>
          <w:szCs w:val="24"/>
        </w:rPr>
        <w:t xml:space="preserve"> czy działanie sprawcy nie jest działaniem odwetowy</w:t>
      </w:r>
      <w:r w:rsidR="00875DF7" w:rsidRPr="00EC7105">
        <w:rPr>
          <w:rFonts w:ascii="Cambria" w:hAnsi="Cambria" w:cs="Cambria"/>
          <w:color w:val="000000"/>
          <w:sz w:val="24"/>
          <w:szCs w:val="24"/>
        </w:rPr>
        <w:t>m w odpowiedzi na uprzednie doś</w:t>
      </w:r>
      <w:r w:rsidRPr="00EC7105">
        <w:rPr>
          <w:rFonts w:ascii="Cambria" w:hAnsi="Cambria" w:cs="Cambria"/>
          <w:color w:val="000000"/>
          <w:sz w:val="24"/>
          <w:szCs w:val="24"/>
        </w:rPr>
        <w:t xml:space="preserve">wiadczenia sprawcy. </w:t>
      </w:r>
    </w:p>
    <w:p w:rsidR="00D4307A" w:rsidRPr="00875DF7" w:rsidRDefault="00D4307A" w:rsidP="00EC7105">
      <w:pPr>
        <w:autoSpaceDE w:val="0"/>
        <w:autoSpaceDN w:val="0"/>
        <w:adjustRightInd w:val="0"/>
        <w:jc w:val="both"/>
        <w:rPr>
          <w:rFonts w:ascii="Cambria" w:hAnsi="Cambria" w:cs="Cambria"/>
          <w:color w:val="000000"/>
          <w:sz w:val="24"/>
          <w:szCs w:val="24"/>
        </w:rPr>
      </w:pPr>
    </w:p>
    <w:p w:rsidR="00D4307A" w:rsidRPr="00875DF7" w:rsidRDefault="00875DF7" w:rsidP="00EC7105">
      <w:pPr>
        <w:autoSpaceDE w:val="0"/>
        <w:autoSpaceDN w:val="0"/>
        <w:adjustRightInd w:val="0"/>
        <w:jc w:val="both"/>
        <w:rPr>
          <w:rFonts w:ascii="Cambria" w:hAnsi="Cambria" w:cs="Cambria"/>
          <w:color w:val="000000"/>
          <w:sz w:val="24"/>
          <w:szCs w:val="24"/>
        </w:rPr>
      </w:pPr>
      <w:r>
        <w:rPr>
          <w:rFonts w:ascii="Cambria" w:hAnsi="Cambria" w:cs="Cambria"/>
          <w:color w:val="000000"/>
          <w:sz w:val="24"/>
          <w:szCs w:val="24"/>
        </w:rPr>
        <w:t>Aktywnoś</w:t>
      </w:r>
      <w:r w:rsidRPr="00875DF7">
        <w:rPr>
          <w:rFonts w:ascii="Cambria" w:hAnsi="Cambria" w:cs="Cambria"/>
          <w:color w:val="000000"/>
          <w:sz w:val="24"/>
          <w:szCs w:val="24"/>
        </w:rPr>
        <w:t>ć</w:t>
      </w:r>
      <w:r w:rsidR="00D4307A" w:rsidRPr="00875DF7">
        <w:rPr>
          <w:rFonts w:ascii="Cambria" w:hAnsi="Cambria" w:cs="Cambria"/>
          <w:color w:val="000000"/>
          <w:sz w:val="24"/>
          <w:szCs w:val="24"/>
        </w:rPr>
        <w:t xml:space="preserve"> wobec sprawcy powinna </w:t>
      </w:r>
      <w:r w:rsidRPr="00875DF7">
        <w:rPr>
          <w:rFonts w:ascii="Cambria" w:hAnsi="Cambria" w:cs="Cambria"/>
          <w:color w:val="000000"/>
          <w:sz w:val="24"/>
          <w:szCs w:val="24"/>
        </w:rPr>
        <w:t>także</w:t>
      </w:r>
      <w:r>
        <w:rPr>
          <w:rFonts w:ascii="Cambria" w:hAnsi="Cambria" w:cs="Cambria"/>
          <w:color w:val="000000"/>
          <w:sz w:val="24"/>
          <w:szCs w:val="24"/>
        </w:rPr>
        <w:t xml:space="preserve"> </w:t>
      </w:r>
      <w:r w:rsidRPr="00875DF7">
        <w:rPr>
          <w:rFonts w:ascii="Cambria" w:hAnsi="Cambria" w:cs="Cambria"/>
          <w:color w:val="000000"/>
          <w:sz w:val="24"/>
          <w:szCs w:val="24"/>
        </w:rPr>
        <w:t>obejmować</w:t>
      </w:r>
      <w:r w:rsidR="00D4307A" w:rsidRPr="00875DF7">
        <w:rPr>
          <w:rFonts w:ascii="Cambria" w:hAnsi="Cambria" w:cs="Cambria"/>
          <w:color w:val="000000"/>
          <w:sz w:val="24"/>
          <w:szCs w:val="24"/>
        </w:rPr>
        <w:t xml:space="preserve"> rozmowę z jego ro</w:t>
      </w:r>
      <w:r w:rsidR="00EC7105">
        <w:rPr>
          <w:rFonts w:ascii="Cambria" w:hAnsi="Cambria" w:cs="Cambria"/>
          <w:color w:val="000000"/>
          <w:sz w:val="24"/>
          <w:szCs w:val="24"/>
        </w:rPr>
        <w:t xml:space="preserve">dzicami </w:t>
      </w:r>
      <w:r w:rsidR="00EC7105">
        <w:rPr>
          <w:rFonts w:ascii="Cambria" w:hAnsi="Cambria" w:cs="Cambria"/>
          <w:color w:val="000000"/>
          <w:sz w:val="24"/>
          <w:szCs w:val="24"/>
        </w:rPr>
        <w:br/>
        <w:t>lub opiekunami prawnymi</w:t>
      </w:r>
      <w:r w:rsidR="00D4307A" w:rsidRPr="00875DF7">
        <w:rPr>
          <w:rFonts w:ascii="Cambria" w:hAnsi="Cambria" w:cs="Cambria"/>
          <w:color w:val="000000"/>
          <w:sz w:val="24"/>
          <w:szCs w:val="24"/>
        </w:rPr>
        <w:t xml:space="preserve">–powinni oni </w:t>
      </w:r>
      <w:r w:rsidRPr="00875DF7">
        <w:rPr>
          <w:rFonts w:ascii="Cambria" w:hAnsi="Cambria" w:cs="Cambria"/>
          <w:color w:val="000000"/>
          <w:sz w:val="24"/>
          <w:szCs w:val="24"/>
        </w:rPr>
        <w:t>zostać</w:t>
      </w:r>
      <w:r w:rsidR="00D4307A" w:rsidRPr="00875DF7">
        <w:rPr>
          <w:rFonts w:ascii="Cambria" w:hAnsi="Cambria" w:cs="Cambria"/>
          <w:color w:val="000000"/>
          <w:sz w:val="24"/>
          <w:szCs w:val="24"/>
        </w:rPr>
        <w:t xml:space="preserve"> poinformowani o zdarzeniu, zapoznani </w:t>
      </w:r>
      <w:r w:rsidR="00EC7105">
        <w:rPr>
          <w:rFonts w:ascii="Cambria" w:hAnsi="Cambria" w:cs="Cambria"/>
          <w:color w:val="000000"/>
          <w:sz w:val="24"/>
          <w:szCs w:val="24"/>
        </w:rPr>
        <w:br/>
      </w:r>
      <w:r w:rsidR="00D4307A" w:rsidRPr="00875DF7">
        <w:rPr>
          <w:rFonts w:ascii="Cambria" w:hAnsi="Cambria" w:cs="Cambria"/>
          <w:color w:val="000000"/>
          <w:sz w:val="24"/>
          <w:szCs w:val="24"/>
        </w:rPr>
        <w:t>z materiałami oraz decyzją na temat dalszego postępowania ze sprawcą (np. na temat sa</w:t>
      </w:r>
      <w:r>
        <w:rPr>
          <w:rFonts w:ascii="Cambria" w:hAnsi="Cambria" w:cs="Cambria"/>
          <w:color w:val="000000"/>
          <w:sz w:val="24"/>
          <w:szCs w:val="24"/>
        </w:rPr>
        <w:t>nkcji). Warto, aby rodzice wspó</w:t>
      </w:r>
      <w:r w:rsidR="00D4307A" w:rsidRPr="00875DF7">
        <w:rPr>
          <w:rFonts w:ascii="Cambria" w:hAnsi="Cambria" w:cs="Cambria"/>
          <w:color w:val="000000"/>
          <w:sz w:val="24"/>
          <w:szCs w:val="24"/>
        </w:rPr>
        <w:t>łpracowali ze szkołą w zakresie rozwiązywania sytuacji kryzysowej, aby stali się jej sojusznikami a nie przeciwnik</w:t>
      </w:r>
      <w:r>
        <w:rPr>
          <w:rFonts w:ascii="Cambria" w:hAnsi="Cambria" w:cs="Cambria"/>
          <w:color w:val="000000"/>
          <w:sz w:val="24"/>
          <w:szCs w:val="24"/>
        </w:rPr>
        <w:t>ami. Rodzice sprawcy powinni ró</w:t>
      </w:r>
      <w:r w:rsidRPr="00875DF7">
        <w:rPr>
          <w:rFonts w:ascii="Cambria" w:hAnsi="Cambria" w:cs="Cambria"/>
          <w:color w:val="000000"/>
          <w:sz w:val="24"/>
          <w:szCs w:val="24"/>
        </w:rPr>
        <w:t>wnież</w:t>
      </w:r>
      <w:r w:rsidR="00D4307A" w:rsidRPr="00875DF7">
        <w:rPr>
          <w:rFonts w:ascii="Cambria" w:hAnsi="Cambria" w:cs="Cambria"/>
          <w:color w:val="000000"/>
          <w:sz w:val="24"/>
          <w:szCs w:val="24"/>
        </w:rPr>
        <w:t xml:space="preserve"> </w:t>
      </w:r>
      <w:r w:rsidRPr="00875DF7">
        <w:rPr>
          <w:rFonts w:ascii="Cambria" w:hAnsi="Cambria" w:cs="Cambria"/>
          <w:color w:val="000000"/>
          <w:sz w:val="24"/>
          <w:szCs w:val="24"/>
        </w:rPr>
        <w:t>zostać</w:t>
      </w:r>
      <w:r>
        <w:rPr>
          <w:rFonts w:ascii="Cambria" w:hAnsi="Cambria" w:cs="Cambria"/>
          <w:color w:val="000000"/>
          <w:sz w:val="24"/>
          <w:szCs w:val="24"/>
        </w:rPr>
        <w:t xml:space="preserve"> poinformowani, ż</w:t>
      </w:r>
      <w:r w:rsidR="00D4307A" w:rsidRPr="00875DF7">
        <w:rPr>
          <w:rFonts w:ascii="Cambria" w:hAnsi="Cambria" w:cs="Cambria"/>
          <w:color w:val="000000"/>
          <w:sz w:val="24"/>
          <w:szCs w:val="24"/>
        </w:rPr>
        <w:t xml:space="preserve">e rodzice ofiary mają prawo </w:t>
      </w:r>
      <w:r w:rsidRPr="00875DF7">
        <w:rPr>
          <w:rFonts w:ascii="Cambria" w:hAnsi="Cambria" w:cs="Cambria"/>
          <w:color w:val="000000"/>
          <w:sz w:val="24"/>
          <w:szCs w:val="24"/>
        </w:rPr>
        <w:t>zgłosić</w:t>
      </w:r>
      <w:r w:rsidR="00D4307A" w:rsidRPr="00875DF7">
        <w:rPr>
          <w:rFonts w:ascii="Cambria" w:hAnsi="Cambria" w:cs="Cambria"/>
          <w:color w:val="000000"/>
          <w:sz w:val="24"/>
          <w:szCs w:val="24"/>
        </w:rPr>
        <w:t xml:space="preserve"> sprawę na Policję. </w:t>
      </w:r>
    </w:p>
    <w:p w:rsidR="00D4307A" w:rsidRPr="00875DF7" w:rsidRDefault="00D4307A" w:rsidP="00EC7105">
      <w:pPr>
        <w:autoSpaceDE w:val="0"/>
        <w:autoSpaceDN w:val="0"/>
        <w:adjustRightInd w:val="0"/>
        <w:jc w:val="both"/>
        <w:rPr>
          <w:rFonts w:ascii="Cambria" w:hAnsi="Cambria" w:cs="Cambria"/>
          <w:color w:val="000000"/>
          <w:sz w:val="24"/>
          <w:szCs w:val="24"/>
        </w:rPr>
      </w:pPr>
      <w:r w:rsidRPr="00875DF7">
        <w:rPr>
          <w:rFonts w:ascii="Cambria" w:hAnsi="Cambria" w:cs="Cambria"/>
          <w:color w:val="000000"/>
          <w:sz w:val="24"/>
          <w:szCs w:val="24"/>
        </w:rPr>
        <w:t xml:space="preserve">Jeśli sprawca pochodzi spoza szkoły, należy zapewnić bezpieczeństwo ofierze </w:t>
      </w:r>
      <w:r w:rsidR="00EC7105">
        <w:rPr>
          <w:rFonts w:ascii="Cambria" w:hAnsi="Cambria" w:cs="Cambria"/>
          <w:color w:val="000000"/>
          <w:sz w:val="24"/>
          <w:szCs w:val="24"/>
        </w:rPr>
        <w:br/>
      </w:r>
      <w:r w:rsidRPr="00875DF7">
        <w:rPr>
          <w:rFonts w:ascii="Cambria" w:hAnsi="Cambria" w:cs="Cambria"/>
          <w:color w:val="000000"/>
          <w:sz w:val="24"/>
          <w:szCs w:val="24"/>
        </w:rPr>
        <w:t xml:space="preserve">i poinformować ją (jej rodziców) o przysługujących jej prawach (np. zgłoszenie popełnienie przestępstwa na Policję). Jeśli sprawca jest z innej szkoły, należy rozważyć nawiązanie współpracy między placówkami i wspólne rozwiązanie kryzysowej sytuacji. </w:t>
      </w:r>
    </w:p>
    <w:p w:rsidR="00875DF7" w:rsidRDefault="00875DF7" w:rsidP="00D4307A">
      <w:pPr>
        <w:autoSpaceDE w:val="0"/>
        <w:autoSpaceDN w:val="0"/>
        <w:adjustRightInd w:val="0"/>
        <w:rPr>
          <w:rFonts w:ascii="Arial" w:hAnsi="Arial" w:cs="Arial"/>
          <w:color w:val="000000"/>
          <w:sz w:val="23"/>
          <w:szCs w:val="23"/>
        </w:rPr>
      </w:pPr>
    </w:p>
    <w:p w:rsidR="00924EC6" w:rsidRPr="00924EC6" w:rsidRDefault="00924EC6" w:rsidP="00D4307A">
      <w:pPr>
        <w:autoSpaceDE w:val="0"/>
        <w:autoSpaceDN w:val="0"/>
        <w:adjustRightInd w:val="0"/>
        <w:rPr>
          <w:rFonts w:ascii="Cambria" w:hAnsi="Cambria"/>
          <w:b/>
          <w:sz w:val="24"/>
          <w:szCs w:val="24"/>
        </w:rPr>
      </w:pPr>
      <w:r w:rsidRPr="00924EC6">
        <w:rPr>
          <w:rFonts w:ascii="Cambria" w:hAnsi="Cambria" w:cs="Arial"/>
          <w:b/>
          <w:color w:val="000000"/>
          <w:sz w:val="24"/>
          <w:szCs w:val="24"/>
        </w:rPr>
        <w:lastRenderedPageBreak/>
        <w:t>Standardow</w:t>
      </w:r>
      <w:r w:rsidR="0012647E">
        <w:rPr>
          <w:rFonts w:ascii="Cambria" w:hAnsi="Cambria" w:cs="Arial"/>
          <w:b/>
          <w:color w:val="000000"/>
          <w:sz w:val="24"/>
          <w:szCs w:val="24"/>
        </w:rPr>
        <w:t>e</w:t>
      </w:r>
      <w:r w:rsidRPr="00924EC6">
        <w:rPr>
          <w:rFonts w:ascii="Cambria" w:hAnsi="Cambria" w:cs="Arial"/>
          <w:b/>
          <w:color w:val="000000"/>
          <w:sz w:val="24"/>
          <w:szCs w:val="24"/>
        </w:rPr>
        <w:t xml:space="preserve"> </w:t>
      </w:r>
      <w:r w:rsidR="0012647E">
        <w:rPr>
          <w:rFonts w:ascii="Cambria" w:hAnsi="Cambria"/>
          <w:b/>
          <w:sz w:val="24"/>
          <w:szCs w:val="24"/>
        </w:rPr>
        <w:t>działania</w:t>
      </w:r>
      <w:r w:rsidRPr="00924EC6">
        <w:rPr>
          <w:rFonts w:ascii="Cambria" w:hAnsi="Cambria"/>
          <w:b/>
          <w:sz w:val="24"/>
          <w:szCs w:val="24"/>
        </w:rPr>
        <w:t xml:space="preserve"> w przypadku wystąpienia zagrożenia bezpieczeństwa cyfrowego obejmuje: </w:t>
      </w:r>
    </w:p>
    <w:p w:rsidR="00924EC6" w:rsidRPr="00924EC6" w:rsidRDefault="00924EC6" w:rsidP="00924EC6">
      <w:pPr>
        <w:pStyle w:val="Akapitzlist"/>
        <w:numPr>
          <w:ilvl w:val="0"/>
          <w:numId w:val="10"/>
        </w:numPr>
        <w:autoSpaceDE w:val="0"/>
        <w:autoSpaceDN w:val="0"/>
        <w:adjustRightInd w:val="0"/>
        <w:rPr>
          <w:rFonts w:ascii="Cambria" w:hAnsi="Cambria"/>
          <w:sz w:val="24"/>
          <w:szCs w:val="24"/>
        </w:rPr>
      </w:pPr>
      <w:r>
        <w:rPr>
          <w:rFonts w:ascii="Cambria" w:hAnsi="Cambria"/>
          <w:sz w:val="24"/>
          <w:szCs w:val="24"/>
        </w:rPr>
        <w:t>r</w:t>
      </w:r>
      <w:r w:rsidRPr="00924EC6">
        <w:rPr>
          <w:rFonts w:ascii="Cambria" w:hAnsi="Cambria"/>
          <w:sz w:val="24"/>
          <w:szCs w:val="24"/>
        </w:rPr>
        <w:t>ozmowę uczestnika zdarzenia z dyrektorem szkoły</w:t>
      </w:r>
    </w:p>
    <w:p w:rsidR="00924EC6" w:rsidRPr="00924EC6" w:rsidRDefault="00924EC6" w:rsidP="00924EC6">
      <w:pPr>
        <w:pStyle w:val="Akapitzlist"/>
        <w:numPr>
          <w:ilvl w:val="0"/>
          <w:numId w:val="10"/>
        </w:numPr>
        <w:autoSpaceDE w:val="0"/>
        <w:autoSpaceDN w:val="0"/>
        <w:adjustRightInd w:val="0"/>
        <w:rPr>
          <w:rFonts w:ascii="Cambria" w:hAnsi="Cambria"/>
          <w:sz w:val="24"/>
          <w:szCs w:val="24"/>
        </w:rPr>
      </w:pPr>
      <w:r>
        <w:rPr>
          <w:rFonts w:ascii="Cambria" w:hAnsi="Cambria"/>
          <w:sz w:val="24"/>
          <w:szCs w:val="24"/>
        </w:rPr>
        <w:t>p</w:t>
      </w:r>
      <w:r w:rsidRPr="00924EC6">
        <w:rPr>
          <w:rFonts w:ascii="Cambria" w:hAnsi="Cambria"/>
          <w:sz w:val="24"/>
          <w:szCs w:val="24"/>
        </w:rPr>
        <w:t>owiadomienie rodziców/opiekunów prawnych poszkodowanego ucznia</w:t>
      </w:r>
    </w:p>
    <w:p w:rsidR="00924EC6" w:rsidRPr="00924EC6" w:rsidRDefault="00924EC6" w:rsidP="00924EC6">
      <w:pPr>
        <w:pStyle w:val="Akapitzlist"/>
        <w:numPr>
          <w:ilvl w:val="0"/>
          <w:numId w:val="10"/>
        </w:numPr>
        <w:autoSpaceDE w:val="0"/>
        <w:autoSpaceDN w:val="0"/>
        <w:adjustRightInd w:val="0"/>
        <w:rPr>
          <w:rFonts w:ascii="Cambria" w:hAnsi="Cambria"/>
          <w:sz w:val="24"/>
          <w:szCs w:val="24"/>
        </w:rPr>
      </w:pPr>
      <w:r>
        <w:rPr>
          <w:rFonts w:ascii="Cambria" w:hAnsi="Cambria"/>
          <w:sz w:val="24"/>
          <w:szCs w:val="24"/>
        </w:rPr>
        <w:t>d</w:t>
      </w:r>
      <w:r w:rsidRPr="00924EC6">
        <w:rPr>
          <w:rFonts w:ascii="Cambria" w:hAnsi="Cambria"/>
          <w:sz w:val="24"/>
          <w:szCs w:val="24"/>
        </w:rPr>
        <w:t>ziałania wychowawcze i wyciagnięcie konsekwencji wobec sprawcy</w:t>
      </w:r>
    </w:p>
    <w:p w:rsidR="00924EC6" w:rsidRPr="00924EC6" w:rsidRDefault="00924EC6" w:rsidP="00924EC6">
      <w:pPr>
        <w:pStyle w:val="Akapitzlist"/>
        <w:numPr>
          <w:ilvl w:val="0"/>
          <w:numId w:val="10"/>
        </w:numPr>
        <w:autoSpaceDE w:val="0"/>
        <w:autoSpaceDN w:val="0"/>
        <w:adjustRightInd w:val="0"/>
        <w:rPr>
          <w:rFonts w:ascii="Cambria" w:hAnsi="Cambria" w:cs="Arial"/>
          <w:color w:val="000000"/>
          <w:sz w:val="24"/>
          <w:szCs w:val="24"/>
        </w:rPr>
      </w:pPr>
      <w:r>
        <w:rPr>
          <w:rFonts w:ascii="Cambria" w:hAnsi="Cambria" w:cs="Arial"/>
          <w:color w:val="000000"/>
          <w:sz w:val="24"/>
          <w:szCs w:val="24"/>
        </w:rPr>
        <w:t>p</w:t>
      </w:r>
      <w:r w:rsidRPr="00924EC6">
        <w:rPr>
          <w:rFonts w:ascii="Cambria" w:hAnsi="Cambria" w:cs="Arial"/>
          <w:color w:val="000000"/>
          <w:sz w:val="24"/>
          <w:szCs w:val="24"/>
        </w:rPr>
        <w:t xml:space="preserve">owiadomienie Policji lub sądu rodzinnego w przypadku naruszenia prawa </w:t>
      </w:r>
    </w:p>
    <w:p w:rsidR="00924EC6" w:rsidRPr="00924EC6" w:rsidRDefault="00924EC6" w:rsidP="00924EC6">
      <w:pPr>
        <w:pStyle w:val="Akapitzlist"/>
        <w:numPr>
          <w:ilvl w:val="0"/>
          <w:numId w:val="10"/>
        </w:numPr>
        <w:autoSpaceDE w:val="0"/>
        <w:autoSpaceDN w:val="0"/>
        <w:adjustRightInd w:val="0"/>
        <w:rPr>
          <w:rFonts w:ascii="Arial" w:hAnsi="Arial" w:cs="Arial"/>
          <w:color w:val="000000"/>
          <w:sz w:val="23"/>
          <w:szCs w:val="23"/>
        </w:rPr>
      </w:pPr>
      <w:r>
        <w:rPr>
          <w:rFonts w:ascii="Cambria" w:hAnsi="Cambria"/>
          <w:sz w:val="24"/>
          <w:szCs w:val="24"/>
        </w:rPr>
        <w:t>u</w:t>
      </w:r>
      <w:r w:rsidRPr="00924EC6">
        <w:rPr>
          <w:rFonts w:ascii="Cambria" w:hAnsi="Cambria"/>
          <w:sz w:val="24"/>
          <w:szCs w:val="24"/>
        </w:rPr>
        <w:t>dzielenie uczestnikom zdarzenia wsparcia psychologicznego</w:t>
      </w:r>
      <w:r w:rsidRPr="00924EC6">
        <w:rPr>
          <w:sz w:val="16"/>
          <w:szCs w:val="16"/>
        </w:rPr>
        <w:t xml:space="preserve"> </w:t>
      </w:r>
      <w:r>
        <w:t xml:space="preserve"> </w:t>
      </w:r>
    </w:p>
    <w:p w:rsidR="00924EC6" w:rsidRDefault="00924EC6" w:rsidP="00D4307A">
      <w:pPr>
        <w:autoSpaceDE w:val="0"/>
        <w:autoSpaceDN w:val="0"/>
        <w:adjustRightInd w:val="0"/>
        <w:rPr>
          <w:rFonts w:ascii="Arial" w:hAnsi="Arial" w:cs="Arial"/>
          <w:color w:val="000000"/>
          <w:sz w:val="23"/>
          <w:szCs w:val="23"/>
        </w:rPr>
      </w:pPr>
    </w:p>
    <w:p w:rsidR="00924EC6" w:rsidRPr="001E552E" w:rsidRDefault="00924EC6" w:rsidP="00924EC6">
      <w:pPr>
        <w:autoSpaceDE w:val="0"/>
        <w:autoSpaceDN w:val="0"/>
        <w:adjustRightInd w:val="0"/>
        <w:rPr>
          <w:rFonts w:ascii="Cambria" w:hAnsi="Cambria" w:cs="Cambria"/>
          <w:color w:val="000000"/>
          <w:sz w:val="26"/>
          <w:szCs w:val="26"/>
        </w:rPr>
      </w:pPr>
      <w:r w:rsidRPr="0012647E">
        <w:rPr>
          <w:rFonts w:ascii="Cambria" w:hAnsi="Cambria" w:cs="Cambria"/>
          <w:b/>
          <w:bCs/>
          <w:color w:val="000000"/>
          <w:sz w:val="26"/>
          <w:szCs w:val="26"/>
        </w:rPr>
        <w:t>Procedury na wypadek wystąpienia zagrożeń bezpieczeństwa cyfrowego:</w:t>
      </w:r>
    </w:p>
    <w:p w:rsidR="00924EC6" w:rsidRPr="00D4307A" w:rsidRDefault="00924EC6" w:rsidP="00D4307A">
      <w:pPr>
        <w:autoSpaceDE w:val="0"/>
        <w:autoSpaceDN w:val="0"/>
        <w:adjustRightInd w:val="0"/>
        <w:rPr>
          <w:rFonts w:ascii="Arial" w:hAnsi="Arial" w:cs="Arial"/>
          <w:color w:val="000000"/>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6804"/>
      </w:tblGrid>
      <w:tr w:rsidR="001E552E" w:rsidRPr="00D4307A" w:rsidTr="00B216C0">
        <w:trPr>
          <w:trHeight w:val="619"/>
        </w:trPr>
        <w:tc>
          <w:tcPr>
            <w:tcW w:w="9464" w:type="dxa"/>
            <w:gridSpan w:val="2"/>
            <w:shd w:val="clear" w:color="auto" w:fill="B4C6E7" w:themeFill="accent1" w:themeFillTint="66"/>
            <w:vAlign w:val="center"/>
          </w:tcPr>
          <w:p w:rsidR="001E552E" w:rsidRPr="0012647E" w:rsidRDefault="001E552E" w:rsidP="0012647E">
            <w:pPr>
              <w:pStyle w:val="Akapitzlist"/>
              <w:numPr>
                <w:ilvl w:val="0"/>
                <w:numId w:val="14"/>
              </w:numPr>
              <w:autoSpaceDE w:val="0"/>
              <w:autoSpaceDN w:val="0"/>
              <w:adjustRightInd w:val="0"/>
              <w:jc w:val="center"/>
              <w:rPr>
                <w:rFonts w:ascii="Cambria" w:hAnsi="Cambria" w:cs="Cambria"/>
                <w:color w:val="000000"/>
                <w:sz w:val="24"/>
                <w:szCs w:val="24"/>
              </w:rPr>
            </w:pPr>
            <w:r w:rsidRPr="0012647E">
              <w:rPr>
                <w:rFonts w:ascii="Cambria" w:hAnsi="Cambria" w:cs="Cambria"/>
                <w:b/>
                <w:bCs/>
                <w:color w:val="000000"/>
                <w:sz w:val="24"/>
                <w:szCs w:val="24"/>
              </w:rPr>
              <w:t>DOSTĘP DO TREŚCI SZKODLIWYCH,</w:t>
            </w:r>
            <w:r w:rsidRPr="0012647E">
              <w:rPr>
                <w:rFonts w:ascii="Cambria" w:hAnsi="Cambria" w:cs="Cambria"/>
                <w:color w:val="000000"/>
                <w:sz w:val="24"/>
                <w:szCs w:val="24"/>
              </w:rPr>
              <w:t xml:space="preserve"> </w:t>
            </w:r>
            <w:r w:rsidRPr="0012647E">
              <w:rPr>
                <w:rFonts w:ascii="Cambria" w:hAnsi="Cambria" w:cs="Cambria"/>
                <w:b/>
                <w:bCs/>
                <w:color w:val="000000"/>
                <w:sz w:val="24"/>
                <w:szCs w:val="24"/>
              </w:rPr>
              <w:t>NIEPOŻĄDANYCH I NIELEGALNYCH</w:t>
            </w:r>
          </w:p>
        </w:tc>
      </w:tr>
      <w:tr w:rsidR="00D4307A" w:rsidRPr="00D4307A" w:rsidTr="00163C6E">
        <w:trPr>
          <w:trHeight w:val="352"/>
        </w:trPr>
        <w:tc>
          <w:tcPr>
            <w:tcW w:w="2660" w:type="dxa"/>
            <w:vAlign w:val="center"/>
          </w:tcPr>
          <w:p w:rsidR="00D4307A" w:rsidRPr="00163C6E" w:rsidRDefault="00D4307A" w:rsidP="00D4307A">
            <w:pPr>
              <w:autoSpaceDE w:val="0"/>
              <w:autoSpaceDN w:val="0"/>
              <w:adjustRightInd w:val="0"/>
              <w:rPr>
                <w:rFonts w:ascii="Cambria" w:hAnsi="Cambria" w:cs="Cambria"/>
                <w:color w:val="000000"/>
                <w:sz w:val="24"/>
                <w:szCs w:val="24"/>
              </w:rPr>
            </w:pPr>
            <w:r w:rsidRPr="00163C6E">
              <w:rPr>
                <w:rFonts w:ascii="Cambria" w:hAnsi="Cambria" w:cs="Cambria"/>
                <w:bCs/>
                <w:color w:val="000000"/>
                <w:sz w:val="24"/>
                <w:szCs w:val="24"/>
              </w:rPr>
              <w:t xml:space="preserve">Podstawy prawne uruchomienia procedury </w:t>
            </w:r>
          </w:p>
        </w:tc>
        <w:tc>
          <w:tcPr>
            <w:tcW w:w="6804" w:type="dxa"/>
            <w:vAlign w:val="center"/>
          </w:tcPr>
          <w:p w:rsidR="00D4307A" w:rsidRPr="001E552E" w:rsidRDefault="004F7FF5" w:rsidP="00D4307A">
            <w:pPr>
              <w:autoSpaceDE w:val="0"/>
              <w:autoSpaceDN w:val="0"/>
              <w:adjustRightInd w:val="0"/>
              <w:rPr>
                <w:rFonts w:ascii="Cambria" w:hAnsi="Cambria" w:cs="Cambria"/>
                <w:color w:val="000000"/>
                <w:sz w:val="24"/>
                <w:szCs w:val="24"/>
              </w:rPr>
            </w:pPr>
            <w:r>
              <w:rPr>
                <w:rFonts w:ascii="Cambria" w:hAnsi="Cambria" w:cs="Cambria"/>
                <w:color w:val="000000"/>
                <w:sz w:val="24"/>
                <w:szCs w:val="24"/>
              </w:rPr>
              <w:t>Kodeks Karny, Statut szkoły.</w:t>
            </w:r>
          </w:p>
        </w:tc>
      </w:tr>
      <w:tr w:rsidR="00D4307A" w:rsidRPr="00D4307A" w:rsidTr="00163C6E">
        <w:trPr>
          <w:trHeight w:val="859"/>
        </w:trPr>
        <w:tc>
          <w:tcPr>
            <w:tcW w:w="2660" w:type="dxa"/>
          </w:tcPr>
          <w:p w:rsidR="00D4307A" w:rsidRPr="00163C6E" w:rsidRDefault="00D4307A" w:rsidP="00D4307A">
            <w:pPr>
              <w:autoSpaceDE w:val="0"/>
              <w:autoSpaceDN w:val="0"/>
              <w:adjustRightInd w:val="0"/>
              <w:rPr>
                <w:rFonts w:ascii="Cambria" w:hAnsi="Cambria" w:cs="Cambria"/>
                <w:color w:val="000000"/>
                <w:sz w:val="24"/>
                <w:szCs w:val="24"/>
              </w:rPr>
            </w:pPr>
            <w:r w:rsidRPr="00163C6E">
              <w:rPr>
                <w:rFonts w:ascii="Cambria" w:hAnsi="Cambria" w:cs="Cambria"/>
                <w:bCs/>
                <w:color w:val="000000"/>
                <w:sz w:val="24"/>
                <w:szCs w:val="24"/>
              </w:rPr>
              <w:t xml:space="preserve">Rodzaj zagrożenia objętego procedurą </w:t>
            </w:r>
          </w:p>
        </w:tc>
        <w:tc>
          <w:tcPr>
            <w:tcW w:w="6804" w:type="dxa"/>
          </w:tcPr>
          <w:p w:rsidR="00D4307A" w:rsidRPr="001E552E" w:rsidRDefault="00D4307A" w:rsidP="00D4307A">
            <w:pPr>
              <w:autoSpaceDE w:val="0"/>
              <w:autoSpaceDN w:val="0"/>
              <w:adjustRightInd w:val="0"/>
              <w:rPr>
                <w:rFonts w:ascii="Cambria" w:hAnsi="Cambria" w:cs="Cambria"/>
                <w:color w:val="000000"/>
                <w:sz w:val="24"/>
                <w:szCs w:val="24"/>
              </w:rPr>
            </w:pPr>
            <w:r w:rsidRPr="001E552E">
              <w:rPr>
                <w:rFonts w:ascii="Cambria" w:hAnsi="Cambria" w:cs="Cambria"/>
                <w:color w:val="000000"/>
                <w:sz w:val="24"/>
                <w:szCs w:val="24"/>
              </w:rPr>
              <w:t xml:space="preserve">Zagrożenie łatwym dostępem do treści szkodliwych, niedozwolonych, nielegalnych i niebezpiecznych dla zdrowia (pornografia, treści obrazujące przemoc i promujące działania szkodliwe dla zdrowia i życia dzieci, popularyzujące ideologię faszystowską i działalność niezgodną z prawem, nawoływanie do samookaleczeń i samobójstw, korzystania z narkotyków; niebezpieczeństwo werbunku dzieci i młodzieży do organizacji nielegalnych i terrorystycznych) </w:t>
            </w:r>
          </w:p>
        </w:tc>
      </w:tr>
      <w:tr w:rsidR="00D4307A" w:rsidRPr="00D4307A" w:rsidTr="00163C6E">
        <w:trPr>
          <w:trHeight w:val="265"/>
        </w:trPr>
        <w:tc>
          <w:tcPr>
            <w:tcW w:w="2660" w:type="dxa"/>
          </w:tcPr>
          <w:p w:rsidR="00D4307A" w:rsidRPr="001E552E" w:rsidRDefault="00D4307A" w:rsidP="00D4307A">
            <w:pPr>
              <w:autoSpaceDE w:val="0"/>
              <w:autoSpaceDN w:val="0"/>
              <w:adjustRightInd w:val="0"/>
              <w:rPr>
                <w:rFonts w:ascii="Cambria" w:hAnsi="Cambria" w:cs="Cambria"/>
                <w:color w:val="000000"/>
                <w:sz w:val="24"/>
                <w:szCs w:val="24"/>
              </w:rPr>
            </w:pPr>
            <w:r w:rsidRPr="001E552E">
              <w:rPr>
                <w:rFonts w:ascii="Cambria" w:hAnsi="Cambria" w:cs="Cambria"/>
                <w:b/>
                <w:bCs/>
                <w:color w:val="000000"/>
                <w:sz w:val="24"/>
                <w:szCs w:val="24"/>
              </w:rPr>
              <w:t xml:space="preserve">Telefony/kontakty alarmowe krajowe </w:t>
            </w:r>
          </w:p>
        </w:tc>
        <w:tc>
          <w:tcPr>
            <w:tcW w:w="6804" w:type="dxa"/>
          </w:tcPr>
          <w:p w:rsidR="00D4307A" w:rsidRPr="001E552E" w:rsidRDefault="00D4307A" w:rsidP="00D4307A">
            <w:pPr>
              <w:autoSpaceDE w:val="0"/>
              <w:autoSpaceDN w:val="0"/>
              <w:adjustRightInd w:val="0"/>
              <w:rPr>
                <w:rFonts w:ascii="Cambria" w:hAnsi="Cambria" w:cs="Cambria"/>
                <w:color w:val="000000"/>
                <w:sz w:val="24"/>
                <w:szCs w:val="24"/>
              </w:rPr>
            </w:pPr>
            <w:r w:rsidRPr="001E552E">
              <w:rPr>
                <w:rFonts w:ascii="Cambria" w:hAnsi="Cambria" w:cs="Cambria"/>
                <w:color w:val="000000"/>
                <w:sz w:val="24"/>
                <w:szCs w:val="24"/>
              </w:rPr>
              <w:t xml:space="preserve">Zgłaszanie nielegalnych treści: </w:t>
            </w:r>
          </w:p>
          <w:p w:rsidR="00D4307A" w:rsidRPr="001E552E" w:rsidRDefault="00FC16CC" w:rsidP="00D4307A">
            <w:pPr>
              <w:autoSpaceDE w:val="0"/>
              <w:autoSpaceDN w:val="0"/>
              <w:adjustRightInd w:val="0"/>
              <w:rPr>
                <w:rFonts w:ascii="Cambria" w:hAnsi="Cambria" w:cs="Cambria"/>
                <w:color w:val="000000"/>
                <w:sz w:val="24"/>
                <w:szCs w:val="24"/>
              </w:rPr>
            </w:pPr>
            <w:hyperlink r:id="rId7" w:history="1">
              <w:r w:rsidR="001E552E" w:rsidRPr="004E7E8B">
                <w:rPr>
                  <w:rStyle w:val="Hipercze"/>
                  <w:rFonts w:ascii="Cambria" w:hAnsi="Cambria" w:cs="Cambria"/>
                  <w:sz w:val="24"/>
                  <w:szCs w:val="24"/>
                </w:rPr>
                <w:t>dyzurnet@dyzurnet.pl</w:t>
              </w:r>
            </w:hyperlink>
            <w:r w:rsidR="001E552E">
              <w:rPr>
                <w:rFonts w:ascii="Cambria" w:hAnsi="Cambria" w:cs="Cambria"/>
                <w:color w:val="000000"/>
                <w:sz w:val="24"/>
                <w:szCs w:val="24"/>
              </w:rPr>
              <w:t xml:space="preserve"> </w:t>
            </w:r>
            <w:r w:rsidR="00D4307A" w:rsidRPr="001E552E">
              <w:rPr>
                <w:rFonts w:ascii="Cambria" w:hAnsi="Cambria" w:cs="Cambria"/>
                <w:color w:val="000000"/>
                <w:sz w:val="24"/>
                <w:szCs w:val="24"/>
              </w:rPr>
              <w:t xml:space="preserve"> tel. 801 615 005, Policja 997 </w:t>
            </w:r>
          </w:p>
        </w:tc>
      </w:tr>
      <w:tr w:rsidR="00D4307A" w:rsidRPr="00D4307A" w:rsidTr="00B216C0">
        <w:trPr>
          <w:trHeight w:val="572"/>
        </w:trPr>
        <w:tc>
          <w:tcPr>
            <w:tcW w:w="9464" w:type="dxa"/>
            <w:gridSpan w:val="2"/>
            <w:shd w:val="clear" w:color="auto" w:fill="D9E2F3" w:themeFill="accent1" w:themeFillTint="33"/>
            <w:vAlign w:val="center"/>
          </w:tcPr>
          <w:p w:rsidR="00D4307A" w:rsidRPr="001E552E" w:rsidRDefault="00D4307A" w:rsidP="001E552E">
            <w:pPr>
              <w:autoSpaceDE w:val="0"/>
              <w:autoSpaceDN w:val="0"/>
              <w:adjustRightInd w:val="0"/>
              <w:jc w:val="center"/>
              <w:rPr>
                <w:rFonts w:ascii="Cambria" w:hAnsi="Cambria" w:cs="Cambria"/>
                <w:color w:val="000000"/>
                <w:sz w:val="24"/>
                <w:szCs w:val="24"/>
              </w:rPr>
            </w:pPr>
            <w:r w:rsidRPr="001E552E">
              <w:rPr>
                <w:rFonts w:ascii="Cambria" w:hAnsi="Cambria" w:cs="Cambria"/>
                <w:b/>
                <w:bCs/>
                <w:color w:val="000000"/>
                <w:sz w:val="24"/>
                <w:szCs w:val="24"/>
              </w:rPr>
              <w:t>SPOSÓB POSTĘPOWANIA W PRZYPADKU WYSTĄPIENIA ZAGROŻENIA</w:t>
            </w:r>
          </w:p>
        </w:tc>
      </w:tr>
      <w:tr w:rsidR="00D4307A" w:rsidRPr="00D4307A" w:rsidTr="00163C6E">
        <w:trPr>
          <w:trHeight w:val="1532"/>
        </w:trPr>
        <w:tc>
          <w:tcPr>
            <w:tcW w:w="2660" w:type="dxa"/>
          </w:tcPr>
          <w:p w:rsidR="00D4307A" w:rsidRPr="00163C6E" w:rsidRDefault="00D4307A" w:rsidP="00D4307A">
            <w:pPr>
              <w:autoSpaceDE w:val="0"/>
              <w:autoSpaceDN w:val="0"/>
              <w:adjustRightInd w:val="0"/>
              <w:rPr>
                <w:rFonts w:ascii="Cambria" w:hAnsi="Cambria" w:cs="Cambria"/>
                <w:color w:val="000000"/>
                <w:sz w:val="24"/>
                <w:szCs w:val="24"/>
              </w:rPr>
            </w:pPr>
            <w:r w:rsidRPr="00163C6E">
              <w:rPr>
                <w:rFonts w:ascii="Cambria" w:hAnsi="Cambria" w:cs="Cambria"/>
                <w:bCs/>
                <w:color w:val="000000"/>
                <w:sz w:val="24"/>
                <w:szCs w:val="24"/>
              </w:rPr>
              <w:t xml:space="preserve">Opis okoliczności, analiza, zabezpieczenie dowodów </w:t>
            </w:r>
          </w:p>
        </w:tc>
        <w:tc>
          <w:tcPr>
            <w:tcW w:w="6804" w:type="dxa"/>
          </w:tcPr>
          <w:p w:rsidR="00D4307A" w:rsidRPr="001E552E" w:rsidRDefault="00D4307A" w:rsidP="00D4307A">
            <w:pPr>
              <w:autoSpaceDE w:val="0"/>
              <w:autoSpaceDN w:val="0"/>
              <w:adjustRightInd w:val="0"/>
              <w:rPr>
                <w:rFonts w:ascii="Cambria" w:hAnsi="Cambria" w:cs="Cambria"/>
                <w:color w:val="000000"/>
                <w:sz w:val="24"/>
                <w:szCs w:val="24"/>
              </w:rPr>
            </w:pPr>
            <w:r w:rsidRPr="001E552E">
              <w:rPr>
                <w:rFonts w:ascii="Cambria" w:hAnsi="Cambria" w:cs="Cambria"/>
                <w:color w:val="000000"/>
                <w:sz w:val="24"/>
                <w:szCs w:val="24"/>
              </w:rPr>
              <w:t>Reakcja szkoły w przypadku pozyskania wiedzy o wystąpieniu zagrożenia będzie zależ</w:t>
            </w:r>
            <w:r w:rsidR="00924EC6">
              <w:rPr>
                <w:rFonts w:ascii="Cambria" w:hAnsi="Cambria" w:cs="Cambria"/>
                <w:color w:val="000000"/>
                <w:sz w:val="24"/>
                <w:szCs w:val="24"/>
              </w:rPr>
              <w:t xml:space="preserve">ała od tego czy </w:t>
            </w:r>
            <w:r w:rsidRPr="001E552E">
              <w:rPr>
                <w:rFonts w:ascii="Cambria" w:hAnsi="Cambria" w:cs="Cambria"/>
                <w:color w:val="000000"/>
                <w:sz w:val="24"/>
                <w:szCs w:val="24"/>
              </w:rPr>
              <w:t>treści te można bezpośrednio powiązać z uc</w:t>
            </w:r>
            <w:r w:rsidR="00924EC6">
              <w:rPr>
                <w:rFonts w:ascii="Cambria" w:hAnsi="Cambria" w:cs="Cambria"/>
                <w:color w:val="000000"/>
                <w:sz w:val="24"/>
                <w:szCs w:val="24"/>
              </w:rPr>
              <w:t>zniami danej szkoły, czy też</w:t>
            </w:r>
            <w:r w:rsidRPr="001E552E">
              <w:rPr>
                <w:rFonts w:ascii="Cambria" w:hAnsi="Cambria" w:cs="Cambria"/>
                <w:color w:val="000000"/>
                <w:sz w:val="24"/>
                <w:szCs w:val="24"/>
              </w:rPr>
              <w:t xml:space="preserve"> treści nielegalne lub szkodliwe nie mają związku z uczniami danej szkoły, lecz wymagają kontaktu s</w:t>
            </w:r>
            <w:r w:rsidR="00924EC6">
              <w:rPr>
                <w:rFonts w:ascii="Cambria" w:hAnsi="Cambria" w:cs="Cambria"/>
                <w:color w:val="000000"/>
                <w:sz w:val="24"/>
                <w:szCs w:val="24"/>
              </w:rPr>
              <w:t xml:space="preserve">zkoły z odpowiednimi służbami. </w:t>
            </w:r>
            <w:r w:rsidRPr="001E552E">
              <w:rPr>
                <w:rFonts w:ascii="Cambria" w:hAnsi="Cambria" w:cs="Cambria"/>
                <w:color w:val="000000"/>
                <w:sz w:val="24"/>
                <w:szCs w:val="24"/>
              </w:rPr>
              <w:t xml:space="preserve">W pierwszej kolejności należy zabezpieczyć dowody w formie elektronicznej (pliki z treściami niedozwolonymi, zapisy rozmów w komunikatorach, e-maile, zrzuty ekranu), znalezione w Internecie lub w komputerze dziecka. Zabezpieczenie dowodów jest zadaniem rodziców lub opiekunów prawnych dziecka, w czynnościach tych może wspomagać ich przedstawiciel szkoły posiadający odpowiednie kompetencje techniczne. W przypadku sytuacji (1) rozwiązanie leży po stronie szkoły, zaś (2) należy rozważyć zgłoszenie incydentu na Policję oraz </w:t>
            </w:r>
            <w:r w:rsidR="001E552E">
              <w:rPr>
                <w:rFonts w:ascii="Cambria" w:hAnsi="Cambria" w:cs="Cambria"/>
                <w:color w:val="000000"/>
                <w:sz w:val="24"/>
                <w:szCs w:val="24"/>
              </w:rPr>
              <w:t xml:space="preserve">zgłosić go do serwisu </w:t>
            </w:r>
            <w:proofErr w:type="spellStart"/>
            <w:r w:rsidR="001E552E">
              <w:rPr>
                <w:rFonts w:ascii="Cambria" w:hAnsi="Cambria" w:cs="Cambria"/>
                <w:color w:val="000000"/>
                <w:sz w:val="24"/>
                <w:szCs w:val="24"/>
              </w:rPr>
              <w:t>Dyżurnet</w:t>
            </w:r>
            <w:proofErr w:type="spellEnd"/>
            <w:r w:rsidR="001E552E">
              <w:rPr>
                <w:rFonts w:ascii="Cambria" w:hAnsi="Cambria" w:cs="Cambria"/>
                <w:color w:val="000000"/>
                <w:sz w:val="24"/>
                <w:szCs w:val="24"/>
              </w:rPr>
              <w:t>.</w:t>
            </w:r>
            <w:r w:rsidRPr="001E552E">
              <w:rPr>
                <w:rFonts w:ascii="Cambria" w:hAnsi="Cambria" w:cs="Cambria"/>
                <w:color w:val="000000"/>
                <w:sz w:val="24"/>
                <w:szCs w:val="24"/>
              </w:rPr>
              <w:t xml:space="preserve"> </w:t>
            </w:r>
          </w:p>
        </w:tc>
      </w:tr>
      <w:tr w:rsidR="00D4307A" w:rsidRPr="00D4307A" w:rsidTr="00163C6E">
        <w:trPr>
          <w:trHeight w:val="732"/>
        </w:trPr>
        <w:tc>
          <w:tcPr>
            <w:tcW w:w="2660" w:type="dxa"/>
          </w:tcPr>
          <w:p w:rsidR="00163C6E" w:rsidRDefault="00D4307A" w:rsidP="00D4307A">
            <w:pPr>
              <w:autoSpaceDE w:val="0"/>
              <w:autoSpaceDN w:val="0"/>
              <w:adjustRightInd w:val="0"/>
              <w:rPr>
                <w:rFonts w:ascii="Cambria" w:hAnsi="Cambria" w:cs="Cambria"/>
                <w:bCs/>
                <w:color w:val="000000"/>
                <w:sz w:val="24"/>
                <w:szCs w:val="24"/>
              </w:rPr>
            </w:pPr>
            <w:r w:rsidRPr="00163C6E">
              <w:rPr>
                <w:rFonts w:ascii="Cambria" w:hAnsi="Cambria" w:cs="Cambria"/>
                <w:bCs/>
                <w:color w:val="000000"/>
                <w:sz w:val="24"/>
                <w:szCs w:val="24"/>
              </w:rPr>
              <w:t>Identyfikacja sprawcy</w:t>
            </w:r>
          </w:p>
          <w:p w:rsidR="00D4307A" w:rsidRPr="00163C6E" w:rsidRDefault="00D4307A" w:rsidP="00D4307A">
            <w:pPr>
              <w:autoSpaceDE w:val="0"/>
              <w:autoSpaceDN w:val="0"/>
              <w:adjustRightInd w:val="0"/>
              <w:rPr>
                <w:rFonts w:ascii="Cambria" w:hAnsi="Cambria" w:cs="Cambria"/>
                <w:color w:val="000000"/>
                <w:sz w:val="24"/>
                <w:szCs w:val="24"/>
              </w:rPr>
            </w:pPr>
            <w:r w:rsidRPr="00163C6E">
              <w:rPr>
                <w:rFonts w:ascii="Cambria" w:hAnsi="Cambria" w:cs="Cambria"/>
                <w:bCs/>
                <w:color w:val="000000"/>
                <w:sz w:val="24"/>
                <w:szCs w:val="24"/>
              </w:rPr>
              <w:t xml:space="preserve">(-ów) </w:t>
            </w:r>
          </w:p>
        </w:tc>
        <w:tc>
          <w:tcPr>
            <w:tcW w:w="6804" w:type="dxa"/>
          </w:tcPr>
          <w:p w:rsidR="00D4307A" w:rsidRPr="001E552E" w:rsidRDefault="00D4307A" w:rsidP="00D4307A">
            <w:pPr>
              <w:autoSpaceDE w:val="0"/>
              <w:autoSpaceDN w:val="0"/>
              <w:adjustRightInd w:val="0"/>
              <w:rPr>
                <w:rFonts w:ascii="Cambria" w:hAnsi="Cambria" w:cs="Cambria"/>
                <w:color w:val="000000"/>
                <w:sz w:val="24"/>
                <w:szCs w:val="24"/>
              </w:rPr>
            </w:pPr>
            <w:r w:rsidRPr="001E552E">
              <w:rPr>
                <w:rFonts w:ascii="Cambria" w:hAnsi="Cambria" w:cs="Cambria"/>
                <w:color w:val="000000"/>
                <w:sz w:val="24"/>
                <w:szCs w:val="24"/>
              </w:rPr>
              <w:t xml:space="preserve">W identyfikacji sprawców kluczowe znaczenie odgrywać będą zgromadzone dowody. W procesie udostępniania nielegalnych i szkodliwych treści małoletnim występują na ogół: twórca treści (np. pornografii) oraz osoby, która udostępniły je dziecku. Często osobami tymi są rówieśnicy – uczniowie tej samej szkoły czy klasy, dzieci sąsiadów. Konieczne jest poinformowanie wszystkich rodziców lub opiekunów dzieci uczestniczących w zdarzeniu o sytuacji i roli ich dzieci. </w:t>
            </w:r>
          </w:p>
        </w:tc>
      </w:tr>
      <w:tr w:rsidR="00D4307A" w:rsidRPr="00D4307A" w:rsidTr="00163C6E">
        <w:trPr>
          <w:trHeight w:val="985"/>
        </w:trPr>
        <w:tc>
          <w:tcPr>
            <w:tcW w:w="2660" w:type="dxa"/>
          </w:tcPr>
          <w:p w:rsidR="00D4307A" w:rsidRPr="00163C6E" w:rsidRDefault="00D4307A" w:rsidP="00D4307A">
            <w:pPr>
              <w:autoSpaceDE w:val="0"/>
              <w:autoSpaceDN w:val="0"/>
              <w:adjustRightInd w:val="0"/>
              <w:rPr>
                <w:rFonts w:ascii="Cambria" w:hAnsi="Cambria" w:cs="Cambria"/>
                <w:color w:val="000000"/>
                <w:sz w:val="24"/>
                <w:szCs w:val="24"/>
              </w:rPr>
            </w:pPr>
            <w:r w:rsidRPr="00163C6E">
              <w:rPr>
                <w:rFonts w:ascii="Cambria" w:hAnsi="Cambria" w:cs="Cambria"/>
                <w:bCs/>
                <w:color w:val="000000"/>
                <w:sz w:val="24"/>
                <w:szCs w:val="24"/>
              </w:rPr>
              <w:t>Działania wobec sprawców zd</w:t>
            </w:r>
            <w:r w:rsidR="001E552E" w:rsidRPr="00163C6E">
              <w:rPr>
                <w:rFonts w:ascii="Cambria" w:hAnsi="Cambria" w:cs="Cambria"/>
                <w:bCs/>
                <w:color w:val="000000"/>
                <w:sz w:val="24"/>
                <w:szCs w:val="24"/>
              </w:rPr>
              <w:t>arzenia ze szkoły/</w:t>
            </w:r>
            <w:r w:rsidRPr="00163C6E">
              <w:rPr>
                <w:rFonts w:ascii="Cambria" w:hAnsi="Cambria" w:cs="Cambria"/>
                <w:bCs/>
                <w:color w:val="000000"/>
                <w:sz w:val="24"/>
                <w:szCs w:val="24"/>
              </w:rPr>
              <w:t xml:space="preserve">spoza szkoły </w:t>
            </w:r>
          </w:p>
        </w:tc>
        <w:tc>
          <w:tcPr>
            <w:tcW w:w="6804" w:type="dxa"/>
          </w:tcPr>
          <w:p w:rsidR="00D4307A" w:rsidRPr="001E552E" w:rsidRDefault="001E552E" w:rsidP="00D4307A">
            <w:pPr>
              <w:autoSpaceDE w:val="0"/>
              <w:autoSpaceDN w:val="0"/>
              <w:adjustRightInd w:val="0"/>
              <w:rPr>
                <w:rFonts w:ascii="Cambria" w:hAnsi="Cambria" w:cs="Cambria"/>
                <w:color w:val="000000"/>
                <w:sz w:val="24"/>
                <w:szCs w:val="24"/>
              </w:rPr>
            </w:pPr>
            <w:r>
              <w:rPr>
                <w:rFonts w:ascii="Cambria" w:hAnsi="Cambria" w:cs="Cambria"/>
                <w:color w:val="000000"/>
                <w:sz w:val="24"/>
                <w:szCs w:val="24"/>
              </w:rPr>
              <w:t xml:space="preserve">W przypadku udostępniania </w:t>
            </w:r>
            <w:r w:rsidR="00D4307A" w:rsidRPr="001E552E">
              <w:rPr>
                <w:rFonts w:ascii="Cambria" w:hAnsi="Cambria" w:cs="Cambria"/>
                <w:color w:val="000000"/>
                <w:sz w:val="24"/>
                <w:szCs w:val="24"/>
              </w:rPr>
              <w:t>treści opisan</w:t>
            </w:r>
            <w:r>
              <w:rPr>
                <w:rFonts w:ascii="Cambria" w:hAnsi="Cambria" w:cs="Cambria"/>
                <w:color w:val="000000"/>
                <w:sz w:val="24"/>
                <w:szCs w:val="24"/>
              </w:rPr>
              <w:t>ych wcześniej jako szkodliwych/</w:t>
            </w:r>
            <w:r w:rsidR="00D4307A" w:rsidRPr="001E552E">
              <w:rPr>
                <w:rFonts w:ascii="Cambria" w:hAnsi="Cambria" w:cs="Cambria"/>
                <w:color w:val="000000"/>
                <w:sz w:val="24"/>
                <w:szCs w:val="24"/>
              </w:rPr>
              <w:t xml:space="preserve">niedozwolonych/nielegalnych i niebezpiecznych dla zdrowia przez ucznia należy przeprowadzić z nim rozmowę na temat jego postępowania i w jej trakcie uzmysłowić mu </w:t>
            </w:r>
            <w:r w:rsidR="00D4307A" w:rsidRPr="001E552E">
              <w:rPr>
                <w:rFonts w:ascii="Cambria" w:hAnsi="Cambria" w:cs="Cambria"/>
                <w:color w:val="000000"/>
                <w:sz w:val="24"/>
                <w:szCs w:val="24"/>
              </w:rPr>
              <w:lastRenderedPageBreak/>
              <w:t xml:space="preserve">szkodliwość prowadzonych przez niego działania. Działania szkoły powinny koncentrować się jednak na aktywnościach wychowawczych. W przypadku upowszechniania przez sprawców treści nielegalnych (np. pornografii dziecięcej) należy złożyć zawiadomienie o zdarzeniu na Policję. </w:t>
            </w:r>
          </w:p>
        </w:tc>
      </w:tr>
      <w:tr w:rsidR="00D4307A" w:rsidRPr="00D4307A" w:rsidTr="00163C6E">
        <w:trPr>
          <w:trHeight w:val="605"/>
        </w:trPr>
        <w:tc>
          <w:tcPr>
            <w:tcW w:w="2660" w:type="dxa"/>
          </w:tcPr>
          <w:p w:rsidR="00D4307A" w:rsidRPr="00163C6E" w:rsidRDefault="00D4307A" w:rsidP="00D4307A">
            <w:pPr>
              <w:autoSpaceDE w:val="0"/>
              <w:autoSpaceDN w:val="0"/>
              <w:adjustRightInd w:val="0"/>
              <w:rPr>
                <w:rFonts w:ascii="Cambria" w:hAnsi="Cambria" w:cs="Cambria"/>
                <w:color w:val="000000"/>
                <w:sz w:val="24"/>
                <w:szCs w:val="24"/>
              </w:rPr>
            </w:pPr>
            <w:r w:rsidRPr="00163C6E">
              <w:rPr>
                <w:rFonts w:ascii="Cambria" w:hAnsi="Cambria" w:cs="Cambria"/>
                <w:bCs/>
                <w:color w:val="000000"/>
                <w:sz w:val="24"/>
                <w:szCs w:val="24"/>
              </w:rPr>
              <w:lastRenderedPageBreak/>
              <w:t xml:space="preserve">Aktywności wobec ofiar zdarzenia </w:t>
            </w:r>
          </w:p>
        </w:tc>
        <w:tc>
          <w:tcPr>
            <w:tcW w:w="6804" w:type="dxa"/>
          </w:tcPr>
          <w:p w:rsidR="00924EC6" w:rsidRPr="00924EC6" w:rsidRDefault="00D4307A" w:rsidP="00924EC6">
            <w:pPr>
              <w:autoSpaceDE w:val="0"/>
              <w:autoSpaceDN w:val="0"/>
              <w:adjustRightInd w:val="0"/>
              <w:rPr>
                <w:rFonts w:ascii="Cambria" w:hAnsi="Cambria" w:cs="Cambria"/>
                <w:color w:val="000000"/>
                <w:sz w:val="24"/>
                <w:szCs w:val="24"/>
              </w:rPr>
            </w:pPr>
            <w:r w:rsidRPr="001E552E">
              <w:rPr>
                <w:rFonts w:ascii="Cambria" w:hAnsi="Cambria" w:cs="Cambria"/>
                <w:color w:val="000000"/>
                <w:sz w:val="24"/>
                <w:szCs w:val="24"/>
              </w:rPr>
              <w:t xml:space="preserve">Dzieci - ofiary i świadków zdarzenia – należy od pierwszego etapu interwencji - otoczyć opieką psychologiczno-pedagogiczną. Rozmowa z dzieckiem powinna się odbywać w warunkach jego komfortu psychicznego, z poszanowaniem poufności i podmiotowości ucznia ze względu na fakt, iż kontakt z treściami nielegalnymi może mieć bardzo szkodliwy wpływ na jego psychikę. W jej trakcie należy ustalić </w:t>
            </w:r>
            <w:r w:rsidR="00924EC6" w:rsidRPr="00924EC6">
              <w:rPr>
                <w:rFonts w:ascii="Cambria" w:hAnsi="Cambria"/>
                <w:sz w:val="24"/>
                <w:szCs w:val="24"/>
              </w:rPr>
              <w:t xml:space="preserve">okoliczności uzyskania przez ofiarę dostępu do ww. treści. </w:t>
            </w:r>
          </w:p>
          <w:p w:rsidR="00924EC6" w:rsidRPr="00924EC6" w:rsidRDefault="00924EC6" w:rsidP="00924EC6">
            <w:pPr>
              <w:pStyle w:val="Default"/>
              <w:rPr>
                <w:rFonts w:ascii="Cambria" w:hAnsi="Cambria"/>
              </w:rPr>
            </w:pPr>
            <w:r w:rsidRPr="00924EC6">
              <w:rPr>
                <w:rFonts w:ascii="Cambria" w:hAnsi="Cambria"/>
              </w:rPr>
              <w:t xml:space="preserve">Należy koniecznie powiadomić ich rodziców lub opiekunów prawnych o zdarzeniu i uzgodnić z nimi podejmowane działania i formy wsparcia dziecka. Działania szkoły w takich przypadkach powinna cechować poufność i empatia w kontaktach z wszystkimi uczestnikami zdarzenia oraz udzielającymi wsparcia. </w:t>
            </w:r>
          </w:p>
          <w:p w:rsidR="00D4307A" w:rsidRPr="001E552E" w:rsidRDefault="00924EC6" w:rsidP="00D4307A">
            <w:pPr>
              <w:autoSpaceDE w:val="0"/>
              <w:autoSpaceDN w:val="0"/>
              <w:adjustRightInd w:val="0"/>
              <w:rPr>
                <w:rFonts w:ascii="Cambria" w:hAnsi="Cambria" w:cs="Cambria"/>
                <w:color w:val="000000"/>
                <w:sz w:val="24"/>
                <w:szCs w:val="24"/>
              </w:rPr>
            </w:pPr>
            <w:r w:rsidRPr="00924EC6">
              <w:rPr>
                <w:rFonts w:ascii="Cambria" w:hAnsi="Cambria"/>
                <w:sz w:val="24"/>
                <w:szCs w:val="24"/>
              </w:rPr>
              <w:t xml:space="preserve">W przypadku kontaktu dziecka z treściami szkodliwymi należy dokładnie zbadać sposób, w jaki nastąpił kontakt dziecka z nimi. Poszukiwanie przez dziecko tego typu treści w sieci lub podsuwanie ich dziecku przez innych może być oznaką niepokojących incydentów ze świata rzeczywistego. Np. kontakty z osobami handlującymi narkotykami czy proces rekrutacji do sekty lub innej niebezpiecznej grupy. </w:t>
            </w:r>
          </w:p>
        </w:tc>
      </w:tr>
      <w:tr w:rsidR="00924EC6" w:rsidRPr="00D4307A" w:rsidTr="00163C6E">
        <w:trPr>
          <w:trHeight w:val="605"/>
        </w:trPr>
        <w:tc>
          <w:tcPr>
            <w:tcW w:w="2660" w:type="dxa"/>
          </w:tcPr>
          <w:p w:rsidR="00924EC6" w:rsidRPr="00163C6E" w:rsidRDefault="00924EC6" w:rsidP="00924EC6">
            <w:pPr>
              <w:pStyle w:val="Default"/>
              <w:rPr>
                <w:rFonts w:ascii="Cambria" w:hAnsi="Cambria"/>
              </w:rPr>
            </w:pPr>
            <w:r w:rsidRPr="00163C6E">
              <w:rPr>
                <w:rFonts w:ascii="Cambria" w:hAnsi="Cambria"/>
                <w:bCs/>
              </w:rPr>
              <w:t xml:space="preserve">Aktywności wobec świadków </w:t>
            </w:r>
          </w:p>
          <w:p w:rsidR="00924EC6" w:rsidRPr="00163C6E" w:rsidRDefault="00924EC6" w:rsidP="00D4307A">
            <w:pPr>
              <w:autoSpaceDE w:val="0"/>
              <w:autoSpaceDN w:val="0"/>
              <w:adjustRightInd w:val="0"/>
              <w:rPr>
                <w:rFonts w:ascii="Cambria" w:hAnsi="Cambria" w:cs="Cambria"/>
                <w:bCs/>
                <w:color w:val="000000"/>
                <w:sz w:val="24"/>
                <w:szCs w:val="24"/>
              </w:rPr>
            </w:pPr>
          </w:p>
        </w:tc>
        <w:tc>
          <w:tcPr>
            <w:tcW w:w="6804" w:type="dxa"/>
          </w:tcPr>
          <w:p w:rsidR="00924EC6" w:rsidRPr="00924EC6" w:rsidRDefault="00924EC6" w:rsidP="00924EC6">
            <w:pPr>
              <w:pStyle w:val="Default"/>
              <w:rPr>
                <w:rFonts w:ascii="Cambria" w:hAnsi="Cambria"/>
              </w:rPr>
            </w:pPr>
            <w:r w:rsidRPr="00924EC6">
              <w:rPr>
                <w:rFonts w:ascii="Cambria" w:hAnsi="Cambria"/>
              </w:rPr>
              <w:t xml:space="preserve">W przypadku, gdy informacja na temat zdarzenia dotrze do środowiska rówieśniczego ofiary – w klasie, czy szkole, wskazane jest podjęcie działań edukacyjnych i wychowawczych. </w:t>
            </w:r>
          </w:p>
        </w:tc>
      </w:tr>
      <w:tr w:rsidR="00924EC6" w:rsidRPr="00D4307A" w:rsidTr="00163C6E">
        <w:trPr>
          <w:trHeight w:val="605"/>
        </w:trPr>
        <w:tc>
          <w:tcPr>
            <w:tcW w:w="2660" w:type="dxa"/>
          </w:tcPr>
          <w:p w:rsidR="00924EC6" w:rsidRPr="00163C6E" w:rsidRDefault="00924EC6" w:rsidP="00924EC6">
            <w:pPr>
              <w:pStyle w:val="Default"/>
              <w:rPr>
                <w:rFonts w:ascii="Cambria" w:hAnsi="Cambria"/>
              </w:rPr>
            </w:pPr>
            <w:r w:rsidRPr="00163C6E">
              <w:rPr>
                <w:rFonts w:ascii="Cambria" w:hAnsi="Cambria"/>
                <w:bCs/>
              </w:rPr>
              <w:t xml:space="preserve">Współpraca z Policją i sądami rodzinnymi </w:t>
            </w:r>
          </w:p>
          <w:p w:rsidR="00924EC6" w:rsidRPr="00163C6E" w:rsidRDefault="00924EC6" w:rsidP="00924EC6">
            <w:pPr>
              <w:pStyle w:val="Default"/>
              <w:rPr>
                <w:rFonts w:ascii="Cambria" w:hAnsi="Cambria"/>
                <w:bCs/>
              </w:rPr>
            </w:pPr>
          </w:p>
        </w:tc>
        <w:tc>
          <w:tcPr>
            <w:tcW w:w="6804" w:type="dxa"/>
          </w:tcPr>
          <w:p w:rsidR="00924EC6" w:rsidRPr="00924EC6" w:rsidRDefault="00924EC6" w:rsidP="00924EC6">
            <w:pPr>
              <w:pStyle w:val="Default"/>
              <w:rPr>
                <w:rFonts w:ascii="Cambria" w:hAnsi="Cambria"/>
              </w:rPr>
            </w:pPr>
            <w:r w:rsidRPr="00924EC6">
              <w:rPr>
                <w:rFonts w:ascii="Cambria" w:hAnsi="Cambria"/>
              </w:rPr>
              <w:t xml:space="preserve">W przypadku naruszenia prawa np. rozpowszechniania materiałów pornograficznych z udziałem nieletniego lub prób uwiedzenia małoletniego w wieku do 15 lat przez osobę dorosłą należy – w porozumieniu z rodzicami dziecka - niezwłocznie powiadomić Policję </w:t>
            </w:r>
          </w:p>
        </w:tc>
      </w:tr>
      <w:tr w:rsidR="00924EC6" w:rsidRPr="00D4307A" w:rsidTr="00163C6E">
        <w:trPr>
          <w:trHeight w:val="605"/>
        </w:trPr>
        <w:tc>
          <w:tcPr>
            <w:tcW w:w="2660" w:type="dxa"/>
          </w:tcPr>
          <w:p w:rsidR="00924EC6" w:rsidRPr="00163C6E" w:rsidRDefault="00924EC6" w:rsidP="00924EC6">
            <w:pPr>
              <w:pStyle w:val="Default"/>
              <w:rPr>
                <w:rFonts w:ascii="Cambria" w:hAnsi="Cambria"/>
              </w:rPr>
            </w:pPr>
            <w:r w:rsidRPr="00163C6E">
              <w:rPr>
                <w:rFonts w:ascii="Cambria" w:hAnsi="Cambria"/>
                <w:bCs/>
              </w:rPr>
              <w:t xml:space="preserve">Współpraca ze służbami i placówkami specjalistycznymi </w:t>
            </w:r>
          </w:p>
          <w:p w:rsidR="00924EC6" w:rsidRPr="00163C6E" w:rsidRDefault="00924EC6" w:rsidP="00924EC6">
            <w:pPr>
              <w:pStyle w:val="Default"/>
              <w:rPr>
                <w:rFonts w:ascii="Cambria" w:hAnsi="Cambria"/>
                <w:bCs/>
              </w:rPr>
            </w:pPr>
          </w:p>
        </w:tc>
        <w:tc>
          <w:tcPr>
            <w:tcW w:w="6804" w:type="dxa"/>
          </w:tcPr>
          <w:p w:rsidR="00924EC6" w:rsidRPr="00924EC6" w:rsidRDefault="00924EC6" w:rsidP="00924EC6">
            <w:pPr>
              <w:pStyle w:val="Default"/>
              <w:rPr>
                <w:rFonts w:ascii="Cambria" w:hAnsi="Cambria"/>
              </w:rPr>
            </w:pPr>
            <w:r w:rsidRPr="00924EC6">
              <w:rPr>
                <w:rFonts w:ascii="Cambria" w:hAnsi="Cambria"/>
              </w:rPr>
              <w:t xml:space="preserve">Kontakt z treściami szkodliwymi lub niebezpiecznymi może wywołać potrzebę skorzystania przez ofiarę ze specjalistycznej opieki psychologicznej. Decyzja o takim kontakcie i skierowaniu na terapię musi zostać podjęta w porozumieniu z rodzicami/opiekunami prawnymi dziecka. </w:t>
            </w:r>
          </w:p>
        </w:tc>
      </w:tr>
    </w:tbl>
    <w:p w:rsidR="00D4307A" w:rsidRPr="009D6502" w:rsidRDefault="00D4307A" w:rsidP="00D4307A">
      <w:pPr>
        <w:autoSpaceDE w:val="0"/>
        <w:autoSpaceDN w:val="0"/>
        <w:adjustRightInd w:val="0"/>
        <w:rPr>
          <w:rFonts w:ascii="Arial" w:hAnsi="Arial" w:cs="Arial"/>
          <w:color w:val="000000"/>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6804"/>
      </w:tblGrid>
      <w:tr w:rsidR="004F7FF5" w:rsidRPr="004F7B17" w:rsidTr="00B216C0">
        <w:trPr>
          <w:trHeight w:val="543"/>
        </w:trPr>
        <w:tc>
          <w:tcPr>
            <w:tcW w:w="9464" w:type="dxa"/>
            <w:gridSpan w:val="2"/>
            <w:shd w:val="clear" w:color="auto" w:fill="B4C6E7" w:themeFill="accent1" w:themeFillTint="66"/>
            <w:vAlign w:val="center"/>
          </w:tcPr>
          <w:p w:rsidR="004F7FF5" w:rsidRPr="0012647E" w:rsidRDefault="004F7FF5" w:rsidP="0012647E">
            <w:pPr>
              <w:pStyle w:val="Akapitzlist"/>
              <w:numPr>
                <w:ilvl w:val="0"/>
                <w:numId w:val="14"/>
              </w:numPr>
              <w:autoSpaceDE w:val="0"/>
              <w:autoSpaceDN w:val="0"/>
              <w:adjustRightInd w:val="0"/>
              <w:jc w:val="center"/>
              <w:rPr>
                <w:rFonts w:ascii="Cambria" w:hAnsi="Cambria" w:cs="Cambria"/>
                <w:color w:val="000000"/>
              </w:rPr>
            </w:pPr>
            <w:r w:rsidRPr="0012647E">
              <w:rPr>
                <w:rFonts w:ascii="Cambria" w:hAnsi="Cambria" w:cs="Cambria"/>
                <w:b/>
                <w:bCs/>
                <w:color w:val="000000"/>
                <w:sz w:val="28"/>
                <w:szCs w:val="28"/>
              </w:rPr>
              <w:t>C</w:t>
            </w:r>
            <w:r w:rsidRPr="0012647E">
              <w:rPr>
                <w:rFonts w:ascii="Cambria" w:hAnsi="Cambria" w:cs="Cambria"/>
                <w:b/>
                <w:bCs/>
                <w:color w:val="000000"/>
              </w:rPr>
              <w:t>YBERPRZEMOC</w:t>
            </w:r>
          </w:p>
        </w:tc>
      </w:tr>
      <w:tr w:rsidR="004F7B17" w:rsidRPr="004F7B17" w:rsidTr="00163C6E">
        <w:trPr>
          <w:trHeight w:val="400"/>
        </w:trPr>
        <w:tc>
          <w:tcPr>
            <w:tcW w:w="2660" w:type="dxa"/>
          </w:tcPr>
          <w:p w:rsidR="004F7B17" w:rsidRPr="00163C6E" w:rsidRDefault="004F7B17" w:rsidP="004F7B17">
            <w:pPr>
              <w:autoSpaceDE w:val="0"/>
              <w:autoSpaceDN w:val="0"/>
              <w:adjustRightInd w:val="0"/>
              <w:rPr>
                <w:rFonts w:ascii="Cambria" w:hAnsi="Cambria" w:cs="Cambria"/>
                <w:color w:val="000000"/>
                <w:sz w:val="24"/>
                <w:szCs w:val="24"/>
              </w:rPr>
            </w:pPr>
            <w:r w:rsidRPr="00163C6E">
              <w:rPr>
                <w:rFonts w:ascii="Cambria" w:hAnsi="Cambria" w:cs="Cambria"/>
                <w:bCs/>
                <w:color w:val="000000"/>
                <w:sz w:val="24"/>
                <w:szCs w:val="24"/>
              </w:rPr>
              <w:t xml:space="preserve">Podstawy prawne uruchomienia procedury </w:t>
            </w:r>
          </w:p>
        </w:tc>
        <w:tc>
          <w:tcPr>
            <w:tcW w:w="6804" w:type="dxa"/>
          </w:tcPr>
          <w:p w:rsidR="004F7B17" w:rsidRPr="004F7B17" w:rsidRDefault="004F7FF5" w:rsidP="004F7B17">
            <w:pPr>
              <w:autoSpaceDE w:val="0"/>
              <w:autoSpaceDN w:val="0"/>
              <w:adjustRightInd w:val="0"/>
              <w:rPr>
                <w:rFonts w:ascii="Cambria" w:hAnsi="Cambria" w:cs="Cambria"/>
                <w:color w:val="000000"/>
                <w:sz w:val="24"/>
                <w:szCs w:val="24"/>
              </w:rPr>
            </w:pPr>
            <w:r>
              <w:rPr>
                <w:rFonts w:ascii="Cambria" w:hAnsi="Cambria" w:cs="Cambria"/>
                <w:color w:val="000000"/>
                <w:sz w:val="24"/>
                <w:szCs w:val="24"/>
              </w:rPr>
              <w:t>Kodeks Karny, Statut szkoły.</w:t>
            </w:r>
          </w:p>
        </w:tc>
      </w:tr>
      <w:tr w:rsidR="004F7B17" w:rsidRPr="004F7B17" w:rsidTr="00163C6E">
        <w:trPr>
          <w:trHeight w:val="1025"/>
        </w:trPr>
        <w:tc>
          <w:tcPr>
            <w:tcW w:w="2660" w:type="dxa"/>
          </w:tcPr>
          <w:p w:rsidR="004F7B17" w:rsidRPr="00163C6E" w:rsidRDefault="004F7B17" w:rsidP="004F7B17">
            <w:pPr>
              <w:autoSpaceDE w:val="0"/>
              <w:autoSpaceDN w:val="0"/>
              <w:adjustRightInd w:val="0"/>
              <w:rPr>
                <w:rFonts w:ascii="Cambria" w:hAnsi="Cambria" w:cs="Cambria"/>
                <w:color w:val="000000"/>
                <w:sz w:val="24"/>
                <w:szCs w:val="24"/>
              </w:rPr>
            </w:pPr>
            <w:r w:rsidRPr="00163C6E">
              <w:rPr>
                <w:rFonts w:ascii="Cambria" w:hAnsi="Cambria" w:cs="Cambria"/>
                <w:bCs/>
                <w:color w:val="000000"/>
                <w:sz w:val="24"/>
                <w:szCs w:val="24"/>
              </w:rPr>
              <w:t xml:space="preserve">Rodzaj zagrożenia objętego procedurą </w:t>
            </w:r>
          </w:p>
        </w:tc>
        <w:tc>
          <w:tcPr>
            <w:tcW w:w="6804" w:type="dxa"/>
          </w:tcPr>
          <w:p w:rsidR="004F7B17" w:rsidRPr="004F7B17" w:rsidRDefault="004F7FF5" w:rsidP="004F7B17">
            <w:pPr>
              <w:autoSpaceDE w:val="0"/>
              <w:autoSpaceDN w:val="0"/>
              <w:adjustRightInd w:val="0"/>
              <w:rPr>
                <w:rFonts w:ascii="Cambria" w:hAnsi="Cambria" w:cs="Cambria"/>
                <w:color w:val="000000"/>
                <w:sz w:val="24"/>
                <w:szCs w:val="24"/>
              </w:rPr>
            </w:pPr>
            <w:r>
              <w:rPr>
                <w:rFonts w:ascii="Cambria" w:hAnsi="Cambria" w:cs="Cambria"/>
                <w:color w:val="000000"/>
                <w:sz w:val="24"/>
                <w:szCs w:val="24"/>
              </w:rPr>
              <w:t>Cyberprzemoc–przemoc z uż</w:t>
            </w:r>
            <w:r w:rsidRPr="004F7B17">
              <w:rPr>
                <w:rFonts w:ascii="Cambria" w:hAnsi="Cambria" w:cs="Cambria"/>
                <w:color w:val="000000"/>
                <w:sz w:val="24"/>
                <w:szCs w:val="24"/>
              </w:rPr>
              <w:t>yciem</w:t>
            </w:r>
            <w:r w:rsidR="004F7B17" w:rsidRPr="004F7B17">
              <w:rPr>
                <w:rFonts w:ascii="Cambria" w:hAnsi="Cambria" w:cs="Cambria"/>
                <w:color w:val="000000"/>
                <w:sz w:val="24"/>
                <w:szCs w:val="24"/>
              </w:rPr>
              <w:t xml:space="preserve"> technologii informacyjnych i komunikacyjnych, gł</w:t>
            </w:r>
            <w:r>
              <w:rPr>
                <w:rFonts w:ascii="Cambria" w:hAnsi="Cambria" w:cs="Cambria"/>
                <w:color w:val="000000"/>
                <w:sz w:val="24"/>
                <w:szCs w:val="24"/>
              </w:rPr>
              <w:t>ównie Internetu oraz telefonó</w:t>
            </w:r>
            <w:r w:rsidRPr="004F7B17">
              <w:rPr>
                <w:rFonts w:ascii="Cambria" w:hAnsi="Cambria" w:cs="Cambria"/>
                <w:color w:val="000000"/>
                <w:sz w:val="24"/>
                <w:szCs w:val="24"/>
              </w:rPr>
              <w:t>w</w:t>
            </w:r>
            <w:r>
              <w:rPr>
                <w:rFonts w:ascii="Cambria" w:hAnsi="Cambria" w:cs="Cambria"/>
                <w:color w:val="000000"/>
                <w:sz w:val="24"/>
                <w:szCs w:val="24"/>
              </w:rPr>
              <w:t xml:space="preserve"> komó</w:t>
            </w:r>
            <w:r w:rsidR="004F7B17" w:rsidRPr="004F7B17">
              <w:rPr>
                <w:rFonts w:ascii="Cambria" w:hAnsi="Cambria" w:cs="Cambria"/>
                <w:color w:val="000000"/>
                <w:sz w:val="24"/>
                <w:szCs w:val="24"/>
              </w:rPr>
              <w:t xml:space="preserve">rkowych. Podstawowe formy zjawiska to nękanie, straszenie, </w:t>
            </w:r>
            <w:r w:rsidRPr="004F7B17">
              <w:rPr>
                <w:rFonts w:ascii="Cambria" w:hAnsi="Cambria" w:cs="Cambria"/>
                <w:color w:val="000000"/>
                <w:sz w:val="24"/>
                <w:szCs w:val="24"/>
              </w:rPr>
              <w:t>szantaż</w:t>
            </w:r>
            <w:r w:rsidR="004F7B17" w:rsidRPr="004F7B17">
              <w:rPr>
                <w:rFonts w:ascii="Cambria" w:hAnsi="Cambria" w:cs="Cambria"/>
                <w:color w:val="000000"/>
                <w:sz w:val="24"/>
                <w:szCs w:val="24"/>
              </w:rPr>
              <w:t xml:space="preserve"> </w:t>
            </w:r>
            <w:r>
              <w:rPr>
                <w:rFonts w:ascii="Cambria" w:hAnsi="Cambria" w:cs="Cambria"/>
                <w:color w:val="000000"/>
                <w:sz w:val="24"/>
                <w:szCs w:val="24"/>
              </w:rPr>
              <w:t>z uż</w:t>
            </w:r>
            <w:r w:rsidR="004F7B17" w:rsidRPr="004F7B17">
              <w:rPr>
                <w:rFonts w:ascii="Cambria" w:hAnsi="Cambria" w:cs="Cambria"/>
                <w:color w:val="000000"/>
                <w:sz w:val="24"/>
                <w:szCs w:val="24"/>
              </w:rPr>
              <w:t xml:space="preserve">yciem sieci, publikowanie lub rozsyłanie os mieszających, kompromitujących informacji, </w:t>
            </w:r>
            <w:r w:rsidRPr="004F7B17">
              <w:rPr>
                <w:rFonts w:ascii="Cambria" w:hAnsi="Cambria" w:cs="Cambria"/>
                <w:color w:val="000000"/>
                <w:sz w:val="24"/>
                <w:szCs w:val="24"/>
              </w:rPr>
              <w:t>zdjęć</w:t>
            </w:r>
            <w:r>
              <w:rPr>
                <w:rFonts w:ascii="Cambria" w:hAnsi="Cambria" w:cs="Cambria"/>
                <w:color w:val="000000"/>
                <w:sz w:val="24"/>
                <w:szCs w:val="24"/>
              </w:rPr>
              <w:t xml:space="preserve"> , filmów z uż</w:t>
            </w:r>
            <w:r w:rsidR="004F7B17" w:rsidRPr="004F7B17">
              <w:rPr>
                <w:rFonts w:ascii="Cambria" w:hAnsi="Cambria" w:cs="Cambria"/>
                <w:color w:val="000000"/>
                <w:sz w:val="24"/>
                <w:szCs w:val="24"/>
              </w:rPr>
              <w:t xml:space="preserve">yciem sieci oraz podszywanie się w sieci pod </w:t>
            </w:r>
            <w:r w:rsidRPr="004F7B17">
              <w:rPr>
                <w:rFonts w:ascii="Cambria" w:hAnsi="Cambria" w:cs="Cambria"/>
                <w:color w:val="000000"/>
                <w:sz w:val="24"/>
                <w:szCs w:val="24"/>
              </w:rPr>
              <w:t>kogoś</w:t>
            </w:r>
            <w:r w:rsidR="004F7B17" w:rsidRPr="004F7B17">
              <w:rPr>
                <w:rFonts w:ascii="Cambria" w:hAnsi="Cambria" w:cs="Cambria"/>
                <w:color w:val="000000"/>
                <w:sz w:val="24"/>
                <w:szCs w:val="24"/>
              </w:rPr>
              <w:t xml:space="preserve"> wbrew jego woli. Do </w:t>
            </w:r>
            <w:r w:rsidRPr="004F7B17">
              <w:rPr>
                <w:rFonts w:ascii="Cambria" w:hAnsi="Cambria" w:cs="Cambria"/>
                <w:color w:val="000000"/>
                <w:sz w:val="24"/>
                <w:szCs w:val="24"/>
              </w:rPr>
              <w:t>działań</w:t>
            </w:r>
            <w:r w:rsidR="004F7B17" w:rsidRPr="004F7B17">
              <w:rPr>
                <w:rFonts w:ascii="Cambria" w:hAnsi="Cambria" w:cs="Cambria"/>
                <w:color w:val="000000"/>
                <w:sz w:val="24"/>
                <w:szCs w:val="24"/>
              </w:rPr>
              <w:t xml:space="preserve"> okres lanych mianem cybe</w:t>
            </w:r>
            <w:r>
              <w:rPr>
                <w:rFonts w:ascii="Cambria" w:hAnsi="Cambria" w:cs="Cambria"/>
                <w:color w:val="000000"/>
                <w:sz w:val="24"/>
                <w:szCs w:val="24"/>
              </w:rPr>
              <w:t>rprzemocy wykorzystywane są głó</w:t>
            </w:r>
            <w:r w:rsidR="004F7B17" w:rsidRPr="004F7B17">
              <w:rPr>
                <w:rFonts w:ascii="Cambria" w:hAnsi="Cambria" w:cs="Cambria"/>
                <w:color w:val="000000"/>
                <w:sz w:val="24"/>
                <w:szCs w:val="24"/>
              </w:rPr>
              <w:t>wnie: poczta elektroniczna, czaty, komunikatory, strony interne</w:t>
            </w:r>
            <w:r>
              <w:rPr>
                <w:rFonts w:ascii="Cambria" w:hAnsi="Cambria" w:cs="Cambria"/>
                <w:color w:val="000000"/>
                <w:sz w:val="24"/>
                <w:szCs w:val="24"/>
              </w:rPr>
              <w:t>towe, blogi, serwisy społecznoś</w:t>
            </w:r>
            <w:r w:rsidRPr="004F7B17">
              <w:rPr>
                <w:rFonts w:ascii="Cambria" w:hAnsi="Cambria" w:cs="Cambria"/>
                <w:color w:val="000000"/>
                <w:sz w:val="24"/>
                <w:szCs w:val="24"/>
              </w:rPr>
              <w:t>ciowe</w:t>
            </w:r>
            <w:r w:rsidR="004F7B17" w:rsidRPr="004F7B17">
              <w:rPr>
                <w:rFonts w:ascii="Cambria" w:hAnsi="Cambria" w:cs="Cambria"/>
                <w:color w:val="000000"/>
                <w:sz w:val="24"/>
                <w:szCs w:val="24"/>
              </w:rPr>
              <w:t xml:space="preserve">, grupy dyskusyjne, serwisy SMS i MMS7 </w:t>
            </w:r>
          </w:p>
        </w:tc>
      </w:tr>
      <w:tr w:rsidR="004F7B17" w:rsidRPr="004F7B17" w:rsidTr="00163C6E">
        <w:trPr>
          <w:trHeight w:val="390"/>
        </w:trPr>
        <w:tc>
          <w:tcPr>
            <w:tcW w:w="2660" w:type="dxa"/>
          </w:tcPr>
          <w:p w:rsidR="004F7B17" w:rsidRPr="00163C6E" w:rsidRDefault="004F7B17" w:rsidP="004F7B17">
            <w:pPr>
              <w:autoSpaceDE w:val="0"/>
              <w:autoSpaceDN w:val="0"/>
              <w:adjustRightInd w:val="0"/>
              <w:rPr>
                <w:rFonts w:ascii="Cambria" w:hAnsi="Cambria" w:cs="Cambria"/>
                <w:color w:val="000000"/>
                <w:sz w:val="24"/>
                <w:szCs w:val="24"/>
              </w:rPr>
            </w:pPr>
            <w:r w:rsidRPr="00163C6E">
              <w:rPr>
                <w:rFonts w:ascii="Cambria" w:hAnsi="Cambria" w:cs="Cambria"/>
                <w:bCs/>
                <w:color w:val="000000"/>
                <w:sz w:val="24"/>
                <w:szCs w:val="24"/>
              </w:rPr>
              <w:lastRenderedPageBreak/>
              <w:t xml:space="preserve">Telefony alarmowe krajowe i lokalne </w:t>
            </w:r>
          </w:p>
        </w:tc>
        <w:tc>
          <w:tcPr>
            <w:tcW w:w="6804" w:type="dxa"/>
          </w:tcPr>
          <w:p w:rsidR="004F7B17" w:rsidRPr="004F7B17" w:rsidRDefault="004F7B17" w:rsidP="004F7B17">
            <w:pPr>
              <w:autoSpaceDE w:val="0"/>
              <w:autoSpaceDN w:val="0"/>
              <w:adjustRightInd w:val="0"/>
              <w:rPr>
                <w:rFonts w:ascii="Cambria" w:hAnsi="Cambria" w:cs="Cambria"/>
                <w:color w:val="000000"/>
                <w:sz w:val="24"/>
                <w:szCs w:val="24"/>
              </w:rPr>
            </w:pPr>
            <w:r w:rsidRPr="004F7B17">
              <w:rPr>
                <w:rFonts w:ascii="Cambria" w:hAnsi="Cambria" w:cs="Cambria"/>
                <w:color w:val="000000"/>
                <w:sz w:val="24"/>
                <w:szCs w:val="24"/>
              </w:rPr>
              <w:t>Telefon</w:t>
            </w:r>
            <w:r w:rsidR="004F7FF5">
              <w:rPr>
                <w:rFonts w:ascii="Cambria" w:hAnsi="Cambria" w:cs="Cambria"/>
                <w:color w:val="000000"/>
                <w:sz w:val="24"/>
                <w:szCs w:val="24"/>
              </w:rPr>
              <w:t xml:space="preserve"> Zaufania dla Dzieci i Młodzieży</w:t>
            </w:r>
            <w:r w:rsidRPr="004F7B17">
              <w:rPr>
                <w:rFonts w:ascii="Cambria" w:hAnsi="Cambria" w:cs="Cambria"/>
                <w:color w:val="000000"/>
                <w:sz w:val="24"/>
                <w:szCs w:val="24"/>
              </w:rPr>
              <w:t xml:space="preserve">-116 111 </w:t>
            </w:r>
          </w:p>
          <w:p w:rsidR="004F7B17" w:rsidRPr="004F7B17" w:rsidRDefault="004F7FF5" w:rsidP="004F7B17">
            <w:pPr>
              <w:autoSpaceDE w:val="0"/>
              <w:autoSpaceDN w:val="0"/>
              <w:adjustRightInd w:val="0"/>
              <w:rPr>
                <w:rFonts w:ascii="Cambria" w:hAnsi="Cambria" w:cs="Cambria"/>
                <w:color w:val="000000"/>
                <w:sz w:val="24"/>
                <w:szCs w:val="24"/>
              </w:rPr>
            </w:pPr>
            <w:r>
              <w:rPr>
                <w:rFonts w:ascii="Cambria" w:hAnsi="Cambria" w:cs="Cambria"/>
                <w:color w:val="000000"/>
                <w:sz w:val="24"/>
                <w:szCs w:val="24"/>
              </w:rPr>
              <w:t>Telefon dla Rodzicó</w:t>
            </w:r>
            <w:r w:rsidR="004F7B17" w:rsidRPr="004F7B17">
              <w:rPr>
                <w:rFonts w:ascii="Cambria" w:hAnsi="Cambria" w:cs="Cambria"/>
                <w:color w:val="000000"/>
                <w:sz w:val="24"/>
                <w:szCs w:val="24"/>
              </w:rPr>
              <w:t>w i N</w:t>
            </w:r>
            <w:r>
              <w:rPr>
                <w:rFonts w:ascii="Cambria" w:hAnsi="Cambria" w:cs="Cambria"/>
                <w:color w:val="000000"/>
                <w:sz w:val="24"/>
                <w:szCs w:val="24"/>
              </w:rPr>
              <w:t>auczycieli w sprawie Bezpieczeń</w:t>
            </w:r>
            <w:r w:rsidR="004F7B17" w:rsidRPr="004F7B17">
              <w:rPr>
                <w:rFonts w:ascii="Cambria" w:hAnsi="Cambria" w:cs="Cambria"/>
                <w:color w:val="000000"/>
                <w:sz w:val="24"/>
                <w:szCs w:val="24"/>
              </w:rPr>
              <w:t>stwa Dzieci –</w:t>
            </w:r>
            <w:r w:rsidR="004F7B17" w:rsidRPr="004F7B17">
              <w:rPr>
                <w:rFonts w:ascii="Cambria" w:hAnsi="Cambria" w:cs="Cambria"/>
                <w:b/>
                <w:bCs/>
                <w:color w:val="000000"/>
                <w:sz w:val="24"/>
                <w:szCs w:val="24"/>
              </w:rPr>
              <w:t xml:space="preserve">800 100 100, </w:t>
            </w:r>
            <w:hyperlink r:id="rId8" w:history="1">
              <w:r w:rsidR="004F7B17" w:rsidRPr="004F7FF5">
                <w:rPr>
                  <w:rStyle w:val="Hipercze"/>
                  <w:rFonts w:ascii="Cambria" w:hAnsi="Cambria" w:cs="Cambria"/>
                  <w:sz w:val="24"/>
                  <w:szCs w:val="24"/>
                </w:rPr>
                <w:t>dyzurnet@dyzurnet.pl</w:t>
              </w:r>
            </w:hyperlink>
            <w:r w:rsidR="004F7B17" w:rsidRPr="004F7FF5">
              <w:rPr>
                <w:rFonts w:ascii="Cambria" w:hAnsi="Cambria" w:cs="Cambria"/>
                <w:color w:val="000000"/>
                <w:sz w:val="24"/>
                <w:szCs w:val="24"/>
              </w:rPr>
              <w:t xml:space="preserve"> </w:t>
            </w:r>
            <w:r w:rsidR="004F7B17" w:rsidRPr="004F7B17">
              <w:rPr>
                <w:rFonts w:ascii="Cambria" w:hAnsi="Cambria" w:cs="Cambria"/>
                <w:color w:val="000000"/>
                <w:sz w:val="24"/>
                <w:szCs w:val="24"/>
              </w:rPr>
              <w:t xml:space="preserve"> </w:t>
            </w:r>
          </w:p>
        </w:tc>
      </w:tr>
      <w:tr w:rsidR="004F7B17" w:rsidRPr="004F7B17" w:rsidTr="00B216C0">
        <w:trPr>
          <w:trHeight w:val="390"/>
        </w:trPr>
        <w:tc>
          <w:tcPr>
            <w:tcW w:w="9464" w:type="dxa"/>
            <w:gridSpan w:val="2"/>
            <w:shd w:val="clear" w:color="auto" w:fill="D9E2F3" w:themeFill="accent1" w:themeFillTint="33"/>
          </w:tcPr>
          <w:p w:rsidR="004F7B17" w:rsidRPr="004F7FF5" w:rsidRDefault="004F7B17" w:rsidP="004F7B17">
            <w:pPr>
              <w:autoSpaceDE w:val="0"/>
              <w:autoSpaceDN w:val="0"/>
              <w:adjustRightInd w:val="0"/>
              <w:jc w:val="center"/>
              <w:rPr>
                <w:rFonts w:ascii="Cambria" w:hAnsi="Cambria" w:cs="Cambria"/>
                <w:color w:val="000000"/>
                <w:sz w:val="24"/>
                <w:szCs w:val="24"/>
              </w:rPr>
            </w:pPr>
            <w:r w:rsidRPr="004F7B17">
              <w:rPr>
                <w:rFonts w:ascii="Cambria" w:hAnsi="Cambria" w:cs="Cambria"/>
                <w:b/>
                <w:bCs/>
                <w:color w:val="000000"/>
                <w:sz w:val="24"/>
                <w:szCs w:val="24"/>
              </w:rPr>
              <w:t>SPOSÓB POSTĘPOWANIA W PRZYPADKU WYSTĄPIENIA ZAGROŻENIA</w:t>
            </w:r>
          </w:p>
        </w:tc>
      </w:tr>
      <w:tr w:rsidR="004F7B17" w:rsidRPr="004F7B17" w:rsidTr="00163C6E">
        <w:trPr>
          <w:trHeight w:val="390"/>
        </w:trPr>
        <w:tc>
          <w:tcPr>
            <w:tcW w:w="2660" w:type="dxa"/>
          </w:tcPr>
          <w:p w:rsidR="004F7B17" w:rsidRPr="00163C6E" w:rsidRDefault="004F7B17" w:rsidP="004F7B17">
            <w:pPr>
              <w:pStyle w:val="Default"/>
              <w:rPr>
                <w:rFonts w:ascii="Cambria" w:hAnsi="Cambria"/>
              </w:rPr>
            </w:pPr>
            <w:r w:rsidRPr="00163C6E">
              <w:rPr>
                <w:rFonts w:ascii="Cambria" w:hAnsi="Cambria"/>
                <w:bCs/>
              </w:rPr>
              <w:t xml:space="preserve">Przyjęcie zgłoszenia i ustalenie okoliczności zdarzenia </w:t>
            </w:r>
          </w:p>
          <w:p w:rsidR="004F7B17" w:rsidRPr="004F7FF5" w:rsidRDefault="004F7B17" w:rsidP="004F7B17">
            <w:pPr>
              <w:autoSpaceDE w:val="0"/>
              <w:autoSpaceDN w:val="0"/>
              <w:adjustRightInd w:val="0"/>
              <w:rPr>
                <w:rFonts w:ascii="Cambria" w:hAnsi="Cambria" w:cs="Cambria"/>
                <w:b/>
                <w:bCs/>
                <w:color w:val="000000"/>
                <w:sz w:val="24"/>
                <w:szCs w:val="24"/>
              </w:rPr>
            </w:pPr>
          </w:p>
        </w:tc>
        <w:tc>
          <w:tcPr>
            <w:tcW w:w="6804" w:type="dxa"/>
          </w:tcPr>
          <w:p w:rsidR="004F7B17" w:rsidRPr="004F7FF5" w:rsidRDefault="004F7FF5" w:rsidP="004F7B17">
            <w:pPr>
              <w:pStyle w:val="Default"/>
              <w:rPr>
                <w:rFonts w:ascii="Cambria" w:hAnsi="Cambria"/>
              </w:rPr>
            </w:pPr>
            <w:r>
              <w:rPr>
                <w:rFonts w:ascii="Cambria" w:hAnsi="Cambria"/>
              </w:rPr>
              <w:t>Przypadek cyberprzemocy moż</w:t>
            </w:r>
            <w:r w:rsidR="004F7B17" w:rsidRPr="004F7FF5">
              <w:rPr>
                <w:rFonts w:ascii="Cambria" w:hAnsi="Cambria"/>
              </w:rPr>
              <w:t xml:space="preserve">e </w:t>
            </w:r>
            <w:r w:rsidRPr="004F7FF5">
              <w:rPr>
                <w:rFonts w:ascii="Cambria" w:hAnsi="Cambria"/>
              </w:rPr>
              <w:t>zostać</w:t>
            </w:r>
            <w:r w:rsidR="004F7B17" w:rsidRPr="004F7FF5">
              <w:rPr>
                <w:rFonts w:ascii="Cambria" w:hAnsi="Cambria"/>
              </w:rPr>
              <w:t xml:space="preserve"> ujawniony przez ofia</w:t>
            </w:r>
            <w:r>
              <w:rPr>
                <w:rFonts w:ascii="Cambria" w:hAnsi="Cambria"/>
              </w:rPr>
              <w:t>rę, ś</w:t>
            </w:r>
            <w:r w:rsidR="004F7B17" w:rsidRPr="004F7FF5">
              <w:rPr>
                <w:rFonts w:ascii="Cambria" w:hAnsi="Cambria"/>
              </w:rPr>
              <w:t>wiadka (np. innego ucznia, nauczyciela, rodzica) lub osobę blis</w:t>
            </w:r>
            <w:r>
              <w:rPr>
                <w:rFonts w:ascii="Cambria" w:hAnsi="Cambria"/>
              </w:rPr>
              <w:t>ką ofierze (np. rodzice, rodzeństwo, przyjaciele). W każdym przypadku należ</w:t>
            </w:r>
            <w:r w:rsidR="004F7B17" w:rsidRPr="004F7FF5">
              <w:rPr>
                <w:rFonts w:ascii="Cambria" w:hAnsi="Cambria"/>
              </w:rPr>
              <w:t xml:space="preserve">y ze spokojem </w:t>
            </w:r>
            <w:r w:rsidRPr="004F7FF5">
              <w:rPr>
                <w:rFonts w:ascii="Cambria" w:hAnsi="Cambria"/>
              </w:rPr>
              <w:t>wysłuchać</w:t>
            </w:r>
            <w:r w:rsidR="004F7B17" w:rsidRPr="004F7FF5">
              <w:rPr>
                <w:rFonts w:ascii="Cambria" w:hAnsi="Cambria"/>
              </w:rPr>
              <w:t xml:space="preserve"> osoby zgłaszającej i </w:t>
            </w:r>
            <w:r w:rsidRPr="004F7FF5">
              <w:rPr>
                <w:rFonts w:ascii="Cambria" w:hAnsi="Cambria"/>
              </w:rPr>
              <w:t>okazać</w:t>
            </w:r>
            <w:r w:rsidR="004F7B17" w:rsidRPr="004F7FF5">
              <w:rPr>
                <w:rFonts w:ascii="Cambria" w:hAnsi="Cambria"/>
              </w:rPr>
              <w:t xml:space="preserve"> jej wsparcie. </w:t>
            </w:r>
            <w:r w:rsidRPr="004F7FF5">
              <w:rPr>
                <w:rFonts w:ascii="Cambria" w:hAnsi="Cambria"/>
              </w:rPr>
              <w:t>Podziękować</w:t>
            </w:r>
            <w:r w:rsidR="004F7B17" w:rsidRPr="004F7FF5">
              <w:rPr>
                <w:rFonts w:ascii="Cambria" w:hAnsi="Cambria"/>
              </w:rPr>
              <w:t xml:space="preserve"> za zaufanie i zgłoszenie tej sprawy. </w:t>
            </w:r>
          </w:p>
          <w:p w:rsidR="004F7B17" w:rsidRPr="00C72E91" w:rsidRDefault="004F7FF5" w:rsidP="00C72E91">
            <w:pPr>
              <w:pStyle w:val="Default"/>
              <w:rPr>
                <w:rFonts w:ascii="Cambria" w:hAnsi="Cambria"/>
              </w:rPr>
            </w:pPr>
            <w:r>
              <w:rPr>
                <w:rFonts w:ascii="Cambria" w:hAnsi="Cambria"/>
              </w:rPr>
              <w:t>Jeś</w:t>
            </w:r>
            <w:r w:rsidR="004F7B17" w:rsidRPr="004F7FF5">
              <w:rPr>
                <w:rFonts w:ascii="Cambria" w:hAnsi="Cambria"/>
              </w:rPr>
              <w:t xml:space="preserve">li zgłaszającym jest ofiara cyberprzemocy, podejmując działania przede wszystkim </w:t>
            </w:r>
            <w:r w:rsidRPr="004F7FF5">
              <w:rPr>
                <w:rFonts w:ascii="Cambria" w:hAnsi="Cambria"/>
              </w:rPr>
              <w:t>należy</w:t>
            </w:r>
            <w:r w:rsidR="004F7B17" w:rsidRPr="004F7FF5">
              <w:rPr>
                <w:rFonts w:ascii="Cambria" w:hAnsi="Cambria"/>
              </w:rPr>
              <w:t xml:space="preserve"> </w:t>
            </w:r>
            <w:r w:rsidRPr="004F7FF5">
              <w:rPr>
                <w:rFonts w:ascii="Cambria" w:hAnsi="Cambria"/>
              </w:rPr>
              <w:t>okazać</w:t>
            </w:r>
            <w:r w:rsidR="004F7B17" w:rsidRPr="004F7FF5">
              <w:rPr>
                <w:rFonts w:ascii="Cambria" w:hAnsi="Cambria"/>
              </w:rPr>
              <w:t xml:space="preserve"> wsparcie, z zachowaniem jej </w:t>
            </w:r>
            <w:r>
              <w:rPr>
                <w:rFonts w:ascii="Cambria" w:hAnsi="Cambria"/>
              </w:rPr>
              <w:t>podmiotowoś</w:t>
            </w:r>
            <w:r w:rsidR="004F7B17" w:rsidRPr="004F7FF5">
              <w:rPr>
                <w:rFonts w:ascii="Cambria" w:hAnsi="Cambria"/>
              </w:rPr>
              <w:t xml:space="preserve">ci i poszanowaniem jej </w:t>
            </w:r>
            <w:r w:rsidRPr="004F7FF5">
              <w:rPr>
                <w:rFonts w:ascii="Cambria" w:hAnsi="Cambria"/>
              </w:rPr>
              <w:t>uczuć</w:t>
            </w:r>
            <w:r w:rsidR="004F7B17" w:rsidRPr="004F7FF5">
              <w:rPr>
                <w:rFonts w:ascii="Cambria" w:hAnsi="Cambria"/>
              </w:rPr>
              <w:t xml:space="preserve"> . </w:t>
            </w:r>
            <w:r w:rsidRPr="004F7FF5">
              <w:rPr>
                <w:rFonts w:ascii="Cambria" w:hAnsi="Cambria"/>
              </w:rPr>
              <w:t>Potwierdzić</w:t>
            </w:r>
            <w:r>
              <w:rPr>
                <w:rFonts w:ascii="Cambria" w:hAnsi="Cambria"/>
              </w:rPr>
              <w:t>, ż</w:t>
            </w:r>
            <w:r w:rsidR="004F7B17" w:rsidRPr="004F7FF5">
              <w:rPr>
                <w:rFonts w:ascii="Cambria" w:hAnsi="Cambria"/>
              </w:rPr>
              <w:t>e ujawnienie przemocy jest d</w:t>
            </w:r>
            <w:r>
              <w:rPr>
                <w:rFonts w:ascii="Cambria" w:hAnsi="Cambria"/>
              </w:rPr>
              <w:t>obrą decyzją. Taką rozmowę należ</w:t>
            </w:r>
            <w:r w:rsidR="004F7B17" w:rsidRPr="004F7FF5">
              <w:rPr>
                <w:rFonts w:ascii="Cambria" w:hAnsi="Cambria"/>
              </w:rPr>
              <w:t xml:space="preserve">y </w:t>
            </w:r>
            <w:r w:rsidRPr="004F7FF5">
              <w:rPr>
                <w:rFonts w:ascii="Cambria" w:hAnsi="Cambria"/>
              </w:rPr>
              <w:t>przeprowadzić</w:t>
            </w:r>
            <w:r w:rsidR="004F7B17" w:rsidRPr="004F7FF5">
              <w:rPr>
                <w:rFonts w:ascii="Cambria" w:hAnsi="Cambria"/>
              </w:rPr>
              <w:t xml:space="preserve"> w miejscu bezpiecznym,</w:t>
            </w:r>
            <w:r>
              <w:rPr>
                <w:rFonts w:ascii="Cambria" w:hAnsi="Cambria"/>
              </w:rPr>
              <w:t xml:space="preserve"> zapewniającym ofierze intymnoś</w:t>
            </w:r>
            <w:r w:rsidRPr="004F7FF5">
              <w:rPr>
                <w:rFonts w:ascii="Cambria" w:hAnsi="Cambria"/>
              </w:rPr>
              <w:t>ć</w:t>
            </w:r>
            <w:r>
              <w:rPr>
                <w:rFonts w:ascii="Cambria" w:hAnsi="Cambria"/>
              </w:rPr>
              <w:t xml:space="preserve"> . Nie należ</w:t>
            </w:r>
            <w:r w:rsidR="004F7B17" w:rsidRPr="004F7FF5">
              <w:rPr>
                <w:rFonts w:ascii="Cambria" w:hAnsi="Cambria"/>
              </w:rPr>
              <w:t xml:space="preserve">y </w:t>
            </w:r>
            <w:r w:rsidRPr="004F7FF5">
              <w:rPr>
                <w:rFonts w:ascii="Cambria" w:hAnsi="Cambria"/>
              </w:rPr>
              <w:t>podejmować</w:t>
            </w:r>
            <w:r>
              <w:rPr>
                <w:rFonts w:ascii="Cambria" w:hAnsi="Cambria"/>
              </w:rPr>
              <w:t xml:space="preserve"> kroków, któ</w:t>
            </w:r>
            <w:r w:rsidR="004F7B17" w:rsidRPr="004F7FF5">
              <w:rPr>
                <w:rFonts w:ascii="Cambria" w:hAnsi="Cambria"/>
              </w:rPr>
              <w:t xml:space="preserve">re mogłyby </w:t>
            </w:r>
            <w:r w:rsidRPr="004F7FF5">
              <w:rPr>
                <w:rFonts w:ascii="Cambria" w:hAnsi="Cambria"/>
              </w:rPr>
              <w:t>prowadzić</w:t>
            </w:r>
            <w:r>
              <w:rPr>
                <w:rFonts w:ascii="Cambria" w:hAnsi="Cambria"/>
              </w:rPr>
              <w:t xml:space="preserve"> do powtó</w:t>
            </w:r>
            <w:r w:rsidR="004F7B17" w:rsidRPr="004F7FF5">
              <w:rPr>
                <w:rFonts w:ascii="Cambria" w:hAnsi="Cambria"/>
              </w:rPr>
              <w:t xml:space="preserve">rnej </w:t>
            </w:r>
            <w:proofErr w:type="spellStart"/>
            <w:r w:rsidR="004F7B17" w:rsidRPr="004F7FF5">
              <w:rPr>
                <w:rFonts w:ascii="Cambria" w:hAnsi="Cambria"/>
              </w:rPr>
              <w:t>wiktymizacji</w:t>
            </w:r>
            <w:proofErr w:type="spellEnd"/>
            <w:r w:rsidR="004F7B17" w:rsidRPr="004F7FF5">
              <w:rPr>
                <w:rFonts w:ascii="Cambria" w:hAnsi="Cambria"/>
              </w:rPr>
              <w:t xml:space="preserve"> czy </w:t>
            </w:r>
            <w:r w:rsidRPr="004F7FF5">
              <w:rPr>
                <w:rFonts w:ascii="Cambria" w:hAnsi="Cambria"/>
              </w:rPr>
              <w:t>wzbudzić</w:t>
            </w:r>
            <w:r w:rsidR="004F7B17" w:rsidRPr="004F7FF5">
              <w:rPr>
                <w:rFonts w:ascii="Cambria" w:hAnsi="Cambria"/>
              </w:rPr>
              <w:t xml:space="preserve"> podejrzenia sprawcy (np. </w:t>
            </w:r>
            <w:r w:rsidRPr="004F7FF5">
              <w:rPr>
                <w:rFonts w:ascii="Cambria" w:hAnsi="Cambria"/>
              </w:rPr>
              <w:t>wywoływać</w:t>
            </w:r>
            <w:r w:rsidR="00C72E91">
              <w:rPr>
                <w:rFonts w:ascii="Cambria" w:hAnsi="Cambria"/>
              </w:rPr>
              <w:t xml:space="preserve"> ucznia z lekcji do dyrekcji). </w:t>
            </w:r>
            <w:r>
              <w:rPr>
                <w:rFonts w:ascii="Cambria" w:hAnsi="Cambria"/>
              </w:rPr>
              <w:t>Jeś</w:t>
            </w:r>
            <w:r w:rsidR="004F7B17" w:rsidRPr="004F7FF5">
              <w:rPr>
                <w:rFonts w:ascii="Cambria" w:hAnsi="Cambria"/>
              </w:rPr>
              <w:t>li osobą zgłaszającą nie jest ofiara, na począt</w:t>
            </w:r>
            <w:r w:rsidR="00530583">
              <w:rPr>
                <w:rFonts w:ascii="Cambria" w:hAnsi="Cambria"/>
              </w:rPr>
              <w:t>ku prosimy o opis sytuacji, także z zachowaniem podmiotowoś</w:t>
            </w:r>
            <w:r w:rsidR="004F7B17" w:rsidRPr="004F7FF5">
              <w:rPr>
                <w:rFonts w:ascii="Cambria" w:hAnsi="Cambria"/>
              </w:rPr>
              <w:t xml:space="preserve">ci i poszanowaniem </w:t>
            </w:r>
            <w:r w:rsidR="00530583" w:rsidRPr="004F7FF5">
              <w:rPr>
                <w:rFonts w:ascii="Cambria" w:hAnsi="Cambria"/>
              </w:rPr>
              <w:t>uczuć</w:t>
            </w:r>
            <w:r w:rsidR="004F7B17" w:rsidRPr="004F7FF5">
              <w:rPr>
                <w:rFonts w:ascii="Cambria" w:hAnsi="Cambria"/>
              </w:rPr>
              <w:t xml:space="preserve"> osoby zgłaszającej (np. strach przed byciem kapusiem, obawa o wł</w:t>
            </w:r>
            <w:r w:rsidR="00530583">
              <w:rPr>
                <w:rFonts w:ascii="Cambria" w:hAnsi="Cambria"/>
              </w:rPr>
              <w:t>asne bezpieczeń</w:t>
            </w:r>
            <w:r w:rsidRPr="004F7FF5">
              <w:rPr>
                <w:rFonts w:ascii="Cambria" w:hAnsi="Cambria"/>
              </w:rPr>
              <w:t xml:space="preserve">stwo). W </w:t>
            </w:r>
            <w:r w:rsidR="00530583" w:rsidRPr="004F7FF5">
              <w:rPr>
                <w:rFonts w:ascii="Cambria" w:hAnsi="Cambria"/>
              </w:rPr>
              <w:t>każdej</w:t>
            </w:r>
            <w:r w:rsidR="004F7B17" w:rsidRPr="004F7FF5">
              <w:rPr>
                <w:rFonts w:ascii="Cambria" w:hAnsi="Cambria"/>
              </w:rPr>
              <w:t xml:space="preserve"> sytuacji w trakcie ustalania okolicz</w:t>
            </w:r>
            <w:r w:rsidR="00530583">
              <w:rPr>
                <w:rFonts w:ascii="Cambria" w:hAnsi="Cambria"/>
              </w:rPr>
              <w:t>noś</w:t>
            </w:r>
            <w:r w:rsidR="004F7B17" w:rsidRPr="004F7FF5">
              <w:rPr>
                <w:rFonts w:ascii="Cambria" w:hAnsi="Cambria"/>
              </w:rPr>
              <w:t xml:space="preserve">ci trzeba </w:t>
            </w:r>
            <w:r w:rsidR="00530583" w:rsidRPr="004F7FF5">
              <w:rPr>
                <w:rFonts w:ascii="Cambria" w:hAnsi="Cambria"/>
              </w:rPr>
              <w:t>ustalić</w:t>
            </w:r>
            <w:r w:rsidR="004F7B17" w:rsidRPr="004F7FF5">
              <w:rPr>
                <w:rFonts w:ascii="Cambria" w:hAnsi="Cambria"/>
              </w:rPr>
              <w:t xml:space="preserve"> charakter zdarzenia (rozmiar i rangę szkod</w:t>
            </w:r>
            <w:r w:rsidR="00530583">
              <w:rPr>
                <w:rFonts w:ascii="Cambria" w:hAnsi="Cambria"/>
              </w:rPr>
              <w:t>y, jednorazowość /powtarzalnoś</w:t>
            </w:r>
            <w:r w:rsidR="00530583" w:rsidRPr="004F7FF5">
              <w:rPr>
                <w:rFonts w:ascii="Cambria" w:hAnsi="Cambria"/>
              </w:rPr>
              <w:t>ć</w:t>
            </w:r>
            <w:r w:rsidR="00530583">
              <w:rPr>
                <w:rFonts w:ascii="Cambria" w:hAnsi="Cambria"/>
              </w:rPr>
              <w:t xml:space="preserve"> ). Realizując procedurę należ</w:t>
            </w:r>
            <w:r w:rsidR="004F7B17" w:rsidRPr="004F7FF5">
              <w:rPr>
                <w:rFonts w:ascii="Cambria" w:hAnsi="Cambria"/>
              </w:rPr>
              <w:t xml:space="preserve">y </w:t>
            </w:r>
            <w:r w:rsidR="00530583" w:rsidRPr="004F7FF5">
              <w:rPr>
                <w:rFonts w:ascii="Cambria" w:hAnsi="Cambria"/>
              </w:rPr>
              <w:t>unikać</w:t>
            </w:r>
            <w:r w:rsidR="004F7B17" w:rsidRPr="004F7FF5">
              <w:rPr>
                <w:rFonts w:ascii="Cambria" w:hAnsi="Cambria"/>
              </w:rPr>
              <w:t xml:space="preserve"> </w:t>
            </w:r>
            <w:r w:rsidR="00530583" w:rsidRPr="004F7FF5">
              <w:rPr>
                <w:rFonts w:ascii="Cambria" w:hAnsi="Cambria"/>
              </w:rPr>
              <w:t>działań</w:t>
            </w:r>
            <w:r w:rsidR="00530583">
              <w:rPr>
                <w:rFonts w:ascii="Cambria" w:hAnsi="Cambria"/>
              </w:rPr>
              <w:t xml:space="preserve"> , kto re mogłyby wtó</w:t>
            </w:r>
            <w:r w:rsidR="004F7B17" w:rsidRPr="004F7FF5">
              <w:rPr>
                <w:rFonts w:ascii="Cambria" w:hAnsi="Cambria"/>
              </w:rPr>
              <w:t xml:space="preserve">rnie </w:t>
            </w:r>
            <w:r w:rsidR="00530583" w:rsidRPr="004F7FF5">
              <w:rPr>
                <w:rFonts w:ascii="Cambria" w:hAnsi="Cambria"/>
              </w:rPr>
              <w:t>stygmatyzować</w:t>
            </w:r>
            <w:r w:rsidR="004F7B17" w:rsidRPr="004F7FF5">
              <w:rPr>
                <w:rFonts w:ascii="Cambria" w:hAnsi="Cambria"/>
              </w:rPr>
              <w:t xml:space="preserve"> ofiarę lub s</w:t>
            </w:r>
            <w:r w:rsidR="00530583">
              <w:rPr>
                <w:rFonts w:ascii="Cambria" w:hAnsi="Cambria"/>
              </w:rPr>
              <w:t>prawcę, np.: wywoływanie ucznió</w:t>
            </w:r>
            <w:r w:rsidR="004F7B17" w:rsidRPr="004F7FF5">
              <w:rPr>
                <w:rFonts w:ascii="Cambria" w:hAnsi="Cambria"/>
              </w:rPr>
              <w:t xml:space="preserve">w z lekcji, konfrontowanie </w:t>
            </w:r>
            <w:r w:rsidR="00530583">
              <w:rPr>
                <w:rFonts w:ascii="Cambria" w:hAnsi="Cambria"/>
              </w:rPr>
              <w:t>ofiary i sprawcy, niewspó</w:t>
            </w:r>
            <w:r w:rsidR="004F7B17" w:rsidRPr="004F7FF5">
              <w:rPr>
                <w:rFonts w:ascii="Cambria" w:hAnsi="Cambria"/>
              </w:rPr>
              <w:t xml:space="preserve">łmierna kara, wytykanie palcami, etc. Trzeba </w:t>
            </w:r>
            <w:r w:rsidR="00530583" w:rsidRPr="004F7FF5">
              <w:rPr>
                <w:rFonts w:ascii="Cambria" w:hAnsi="Cambria"/>
              </w:rPr>
              <w:t>dokonać</w:t>
            </w:r>
            <w:r w:rsidR="004F7B17" w:rsidRPr="004F7FF5">
              <w:rPr>
                <w:rFonts w:ascii="Cambria" w:hAnsi="Cambria"/>
              </w:rPr>
              <w:t xml:space="preserve"> oceny, czy zdarzenie wyczerpuje znamiona cyberprzemocy</w:t>
            </w:r>
            <w:r w:rsidR="00530583">
              <w:rPr>
                <w:rFonts w:ascii="Cambria" w:hAnsi="Cambria"/>
              </w:rPr>
              <w:t>, czy jest np. niezbyt udanym ż</w:t>
            </w:r>
            <w:r w:rsidR="004F7B17" w:rsidRPr="004F7FF5">
              <w:rPr>
                <w:rFonts w:ascii="Cambria" w:hAnsi="Cambria"/>
              </w:rPr>
              <w:t xml:space="preserve">artem (wtedy trzeba </w:t>
            </w:r>
            <w:r w:rsidR="00530583" w:rsidRPr="004F7FF5">
              <w:rPr>
                <w:rFonts w:ascii="Cambria" w:hAnsi="Cambria"/>
              </w:rPr>
              <w:t>podjąć</w:t>
            </w:r>
            <w:r w:rsidR="004F7B17" w:rsidRPr="004F7FF5">
              <w:rPr>
                <w:rFonts w:ascii="Cambria" w:hAnsi="Cambria"/>
              </w:rPr>
              <w:t xml:space="preserve"> działania profilaktyczne mające na celu nie dopuszczenie do eskalacji tego typu </w:t>
            </w:r>
            <w:r w:rsidR="00530583" w:rsidRPr="004F7FF5">
              <w:rPr>
                <w:rFonts w:ascii="Cambria" w:hAnsi="Cambria"/>
              </w:rPr>
              <w:t>zachowań</w:t>
            </w:r>
            <w:r w:rsidR="004F7B17" w:rsidRPr="004F7FF5">
              <w:rPr>
                <w:rFonts w:ascii="Cambria" w:hAnsi="Cambria"/>
              </w:rPr>
              <w:t xml:space="preserve"> w stronę cyberprzemocy). </w:t>
            </w:r>
          </w:p>
        </w:tc>
      </w:tr>
      <w:tr w:rsidR="004F7FF5" w:rsidRPr="004F7B17" w:rsidTr="00163C6E">
        <w:trPr>
          <w:trHeight w:val="390"/>
        </w:trPr>
        <w:tc>
          <w:tcPr>
            <w:tcW w:w="2660" w:type="dxa"/>
          </w:tcPr>
          <w:p w:rsidR="004F7FF5" w:rsidRPr="00163C6E" w:rsidRDefault="004F7FF5" w:rsidP="004F7FF5">
            <w:pPr>
              <w:pStyle w:val="Default"/>
              <w:rPr>
                <w:rFonts w:ascii="Cambria" w:hAnsi="Cambria"/>
                <w:bCs/>
              </w:rPr>
            </w:pPr>
            <w:r w:rsidRPr="00163C6E">
              <w:rPr>
                <w:rFonts w:ascii="Cambria" w:hAnsi="Cambria"/>
                <w:bCs/>
              </w:rPr>
              <w:t xml:space="preserve">Opis okoliczności, analiza, zabezpieczenie dowodów </w:t>
            </w:r>
          </w:p>
        </w:tc>
        <w:tc>
          <w:tcPr>
            <w:tcW w:w="6804" w:type="dxa"/>
          </w:tcPr>
          <w:p w:rsidR="004F7FF5" w:rsidRPr="004F7FF5" w:rsidRDefault="00C72E91" w:rsidP="004F7FF5">
            <w:pPr>
              <w:autoSpaceDE w:val="0"/>
              <w:autoSpaceDN w:val="0"/>
              <w:adjustRightInd w:val="0"/>
              <w:rPr>
                <w:rFonts w:ascii="Cambria" w:hAnsi="Cambria" w:cs="Cambria"/>
                <w:color w:val="000000"/>
                <w:sz w:val="24"/>
                <w:szCs w:val="24"/>
              </w:rPr>
            </w:pPr>
            <w:r>
              <w:rPr>
                <w:rFonts w:ascii="Cambria" w:hAnsi="Cambria"/>
                <w:sz w:val="24"/>
                <w:szCs w:val="24"/>
              </w:rPr>
              <w:t>Należ</w:t>
            </w:r>
            <w:r w:rsidR="004F7FF5" w:rsidRPr="004F7FF5">
              <w:rPr>
                <w:rFonts w:ascii="Cambria" w:hAnsi="Cambria"/>
                <w:sz w:val="24"/>
                <w:szCs w:val="24"/>
              </w:rPr>
              <w:t xml:space="preserve">y </w:t>
            </w:r>
            <w:r w:rsidRPr="004F7FF5">
              <w:rPr>
                <w:rFonts w:ascii="Cambria" w:hAnsi="Cambria"/>
                <w:sz w:val="24"/>
                <w:szCs w:val="24"/>
              </w:rPr>
              <w:t>zabezpieczyć</w:t>
            </w:r>
            <w:r w:rsidR="004F7FF5" w:rsidRPr="004F7FF5">
              <w:rPr>
                <w:rFonts w:ascii="Cambria" w:hAnsi="Cambria"/>
                <w:sz w:val="24"/>
                <w:szCs w:val="24"/>
              </w:rPr>
              <w:t xml:space="preserve"> wszystkie dowody związane z aktem cyberprzemocy (np. </w:t>
            </w:r>
            <w:r w:rsidRPr="004F7FF5">
              <w:rPr>
                <w:rFonts w:ascii="Cambria" w:hAnsi="Cambria"/>
                <w:sz w:val="24"/>
                <w:szCs w:val="24"/>
              </w:rPr>
              <w:t>zrobić</w:t>
            </w:r>
            <w:r w:rsidR="004F7FF5" w:rsidRPr="004F7FF5">
              <w:rPr>
                <w:rFonts w:ascii="Cambria" w:hAnsi="Cambria"/>
                <w:sz w:val="24"/>
                <w:szCs w:val="24"/>
              </w:rPr>
              <w:t xml:space="preserve"> kopię </w:t>
            </w:r>
            <w:r w:rsidRPr="004F7FF5">
              <w:rPr>
                <w:rFonts w:ascii="Cambria" w:hAnsi="Cambria"/>
                <w:sz w:val="24"/>
                <w:szCs w:val="24"/>
              </w:rPr>
              <w:t>materiałów</w:t>
            </w:r>
            <w:r w:rsidR="004F7FF5" w:rsidRPr="004F7FF5">
              <w:rPr>
                <w:rFonts w:ascii="Cambria" w:hAnsi="Cambria"/>
                <w:sz w:val="24"/>
                <w:szCs w:val="24"/>
              </w:rPr>
              <w:t xml:space="preserve">, </w:t>
            </w:r>
            <w:r w:rsidRPr="004F7FF5">
              <w:rPr>
                <w:rFonts w:ascii="Cambria" w:hAnsi="Cambria"/>
                <w:sz w:val="24"/>
                <w:szCs w:val="24"/>
              </w:rPr>
              <w:t>zanotować</w:t>
            </w:r>
            <w:r w:rsidR="004F7FF5" w:rsidRPr="004F7FF5">
              <w:rPr>
                <w:rFonts w:ascii="Cambria" w:hAnsi="Cambria"/>
                <w:sz w:val="24"/>
                <w:szCs w:val="24"/>
              </w:rPr>
              <w:t xml:space="preserve"> datę i czas otrzymania </w:t>
            </w:r>
            <w:r w:rsidRPr="004F7FF5">
              <w:rPr>
                <w:rFonts w:ascii="Cambria" w:hAnsi="Cambria"/>
                <w:sz w:val="24"/>
                <w:szCs w:val="24"/>
              </w:rPr>
              <w:t>materiałów</w:t>
            </w:r>
            <w:r w:rsidR="004F7FF5" w:rsidRPr="004F7FF5">
              <w:rPr>
                <w:rFonts w:ascii="Cambria" w:hAnsi="Cambria"/>
                <w:sz w:val="24"/>
                <w:szCs w:val="24"/>
              </w:rPr>
              <w:t xml:space="preserve">, dane nadawcy, adresy stron www, historię </w:t>
            </w:r>
            <w:r w:rsidRPr="004F7FF5">
              <w:rPr>
                <w:rFonts w:ascii="Cambria" w:hAnsi="Cambria"/>
                <w:sz w:val="24"/>
                <w:szCs w:val="24"/>
              </w:rPr>
              <w:t>połączeń</w:t>
            </w:r>
            <w:r w:rsidR="004F7FF5" w:rsidRPr="004F7FF5">
              <w:rPr>
                <w:rFonts w:ascii="Cambria" w:hAnsi="Cambria"/>
                <w:sz w:val="24"/>
                <w:szCs w:val="24"/>
              </w:rPr>
              <w:t xml:space="preserve"> , etc.). W trakcie zbierania </w:t>
            </w:r>
            <w:r w:rsidRPr="004F7FF5">
              <w:rPr>
                <w:rFonts w:ascii="Cambria" w:hAnsi="Cambria"/>
                <w:sz w:val="24"/>
                <w:szCs w:val="24"/>
              </w:rPr>
              <w:t>materiałów</w:t>
            </w:r>
            <w:r w:rsidR="004F7FF5" w:rsidRPr="004F7FF5">
              <w:rPr>
                <w:rFonts w:ascii="Cambria" w:hAnsi="Cambria"/>
                <w:sz w:val="24"/>
                <w:szCs w:val="24"/>
              </w:rPr>
              <w:t xml:space="preserve"> w </w:t>
            </w:r>
            <w:r w:rsidRPr="004F7FF5">
              <w:rPr>
                <w:rFonts w:ascii="Cambria" w:hAnsi="Cambria"/>
                <w:sz w:val="24"/>
                <w:szCs w:val="24"/>
              </w:rPr>
              <w:t>należy</w:t>
            </w:r>
            <w:r w:rsidR="004F7FF5" w:rsidRPr="004F7FF5">
              <w:rPr>
                <w:rFonts w:ascii="Cambria" w:hAnsi="Cambria"/>
                <w:sz w:val="24"/>
                <w:szCs w:val="24"/>
              </w:rPr>
              <w:t xml:space="preserve"> y </w:t>
            </w:r>
            <w:r w:rsidRPr="004F7FF5">
              <w:rPr>
                <w:rFonts w:ascii="Cambria" w:hAnsi="Cambria"/>
                <w:sz w:val="24"/>
                <w:szCs w:val="24"/>
              </w:rPr>
              <w:t>zadbać</w:t>
            </w:r>
            <w:r w:rsidR="004F7FF5" w:rsidRPr="004F7FF5">
              <w:rPr>
                <w:rFonts w:ascii="Cambria" w:hAnsi="Cambria"/>
                <w:sz w:val="24"/>
                <w:szCs w:val="24"/>
              </w:rPr>
              <w:t xml:space="preserve"> o bezpiecze</w:t>
            </w:r>
            <w:r>
              <w:rPr>
                <w:rFonts w:ascii="Cambria" w:hAnsi="Cambria"/>
                <w:sz w:val="24"/>
                <w:szCs w:val="24"/>
              </w:rPr>
              <w:t>ństwo osó</w:t>
            </w:r>
            <w:r w:rsidR="004F7FF5" w:rsidRPr="004F7FF5">
              <w:rPr>
                <w:rFonts w:ascii="Cambria" w:hAnsi="Cambria"/>
                <w:sz w:val="24"/>
                <w:szCs w:val="24"/>
              </w:rPr>
              <w:t xml:space="preserve">b </w:t>
            </w:r>
            <w:r>
              <w:rPr>
                <w:rFonts w:ascii="Cambria" w:hAnsi="Cambria"/>
                <w:sz w:val="24"/>
                <w:szCs w:val="24"/>
              </w:rPr>
              <w:t>zaangaż</w:t>
            </w:r>
            <w:r w:rsidR="004F7FF5" w:rsidRPr="004F7FF5">
              <w:rPr>
                <w:rFonts w:ascii="Cambria" w:hAnsi="Cambria"/>
                <w:sz w:val="24"/>
                <w:szCs w:val="24"/>
              </w:rPr>
              <w:t xml:space="preserve">owanych w problem. </w:t>
            </w:r>
          </w:p>
        </w:tc>
      </w:tr>
      <w:tr w:rsidR="004F7FF5" w:rsidRPr="004F7B17" w:rsidTr="00163C6E">
        <w:trPr>
          <w:trHeight w:val="390"/>
        </w:trPr>
        <w:tc>
          <w:tcPr>
            <w:tcW w:w="2660" w:type="dxa"/>
          </w:tcPr>
          <w:p w:rsidR="00163C6E" w:rsidRDefault="004F7FF5" w:rsidP="004F7FF5">
            <w:pPr>
              <w:pStyle w:val="Default"/>
              <w:rPr>
                <w:rFonts w:ascii="Cambria" w:hAnsi="Cambria"/>
                <w:bCs/>
              </w:rPr>
            </w:pPr>
            <w:r w:rsidRPr="00163C6E">
              <w:rPr>
                <w:rFonts w:ascii="Cambria" w:hAnsi="Cambria"/>
                <w:bCs/>
              </w:rPr>
              <w:t>Identyfikacja sprawcy</w:t>
            </w:r>
          </w:p>
          <w:p w:rsidR="004F7FF5" w:rsidRPr="00163C6E" w:rsidRDefault="004F7FF5" w:rsidP="004F7FF5">
            <w:pPr>
              <w:pStyle w:val="Default"/>
              <w:rPr>
                <w:rFonts w:ascii="Cambria" w:hAnsi="Cambria"/>
                <w:bCs/>
              </w:rPr>
            </w:pPr>
            <w:r w:rsidRPr="00163C6E">
              <w:rPr>
                <w:rFonts w:ascii="Cambria" w:hAnsi="Cambria"/>
                <w:bCs/>
              </w:rPr>
              <w:t xml:space="preserve">(-ów) </w:t>
            </w:r>
          </w:p>
        </w:tc>
        <w:tc>
          <w:tcPr>
            <w:tcW w:w="6804" w:type="dxa"/>
          </w:tcPr>
          <w:p w:rsidR="004F7FF5" w:rsidRPr="004F7FF5" w:rsidRDefault="004F7FF5" w:rsidP="004F7FF5">
            <w:pPr>
              <w:pStyle w:val="Default"/>
              <w:rPr>
                <w:rFonts w:ascii="Cambria" w:hAnsi="Cambria"/>
              </w:rPr>
            </w:pPr>
            <w:r w:rsidRPr="004F7FF5">
              <w:rPr>
                <w:rFonts w:ascii="Cambria" w:hAnsi="Cambria"/>
              </w:rPr>
              <w:t>Identyfikacja sprawcy(o w) często jes</w:t>
            </w:r>
            <w:r w:rsidR="00C72E91">
              <w:rPr>
                <w:rFonts w:ascii="Cambria" w:hAnsi="Cambria"/>
              </w:rPr>
              <w:t>t moż</w:t>
            </w:r>
            <w:r w:rsidR="00C72E91" w:rsidRPr="004F7FF5">
              <w:rPr>
                <w:rFonts w:ascii="Cambria" w:hAnsi="Cambria"/>
              </w:rPr>
              <w:t>liwa</w:t>
            </w:r>
            <w:r w:rsidRPr="004F7FF5">
              <w:rPr>
                <w:rFonts w:ascii="Cambria" w:hAnsi="Cambria"/>
              </w:rPr>
              <w:t xml:space="preserve"> dzięki zeb</w:t>
            </w:r>
            <w:r w:rsidR="00C72E91">
              <w:rPr>
                <w:rFonts w:ascii="Cambria" w:hAnsi="Cambria"/>
              </w:rPr>
              <w:t>ranym materiałom –wynikom rozmó</w:t>
            </w:r>
            <w:r w:rsidRPr="004F7FF5">
              <w:rPr>
                <w:rFonts w:ascii="Cambria" w:hAnsi="Cambria"/>
              </w:rPr>
              <w:t xml:space="preserve">w z osobą zgłaszającą, z ofiarą, analizie zebranych </w:t>
            </w:r>
            <w:r w:rsidR="00C72E91" w:rsidRPr="004F7FF5">
              <w:rPr>
                <w:rFonts w:ascii="Cambria" w:hAnsi="Cambria"/>
              </w:rPr>
              <w:t>materiałów</w:t>
            </w:r>
            <w:r w:rsidRPr="004F7FF5">
              <w:rPr>
                <w:rFonts w:ascii="Cambria" w:hAnsi="Cambria"/>
              </w:rPr>
              <w:t xml:space="preserve">. Ofiara często </w:t>
            </w:r>
            <w:r w:rsidR="00C72E91" w:rsidRPr="004F7FF5">
              <w:rPr>
                <w:rFonts w:ascii="Cambria" w:hAnsi="Cambria"/>
              </w:rPr>
              <w:t>domysł</w:t>
            </w:r>
            <w:r w:rsidRPr="004F7FF5">
              <w:rPr>
                <w:rFonts w:ascii="Cambria" w:hAnsi="Cambria"/>
              </w:rPr>
              <w:t xml:space="preserve"> się, kto stosuje wobec niego cyberprzemoc. </w:t>
            </w:r>
          </w:p>
          <w:p w:rsidR="004F7FF5" w:rsidRPr="004F7FF5" w:rsidRDefault="00C72E91" w:rsidP="004F7FF5">
            <w:pPr>
              <w:autoSpaceDE w:val="0"/>
              <w:autoSpaceDN w:val="0"/>
              <w:adjustRightInd w:val="0"/>
              <w:rPr>
                <w:rFonts w:ascii="Cambria" w:hAnsi="Cambria" w:cs="Cambria"/>
                <w:color w:val="000000"/>
                <w:sz w:val="24"/>
                <w:szCs w:val="24"/>
              </w:rPr>
            </w:pPr>
            <w:r>
              <w:rPr>
                <w:rFonts w:ascii="Cambria" w:hAnsi="Cambria"/>
                <w:sz w:val="24"/>
                <w:szCs w:val="24"/>
              </w:rPr>
              <w:t>Jeś</w:t>
            </w:r>
            <w:r w:rsidR="004F7FF5" w:rsidRPr="004F7FF5">
              <w:rPr>
                <w:rFonts w:ascii="Cambria" w:hAnsi="Cambria"/>
                <w:sz w:val="24"/>
                <w:szCs w:val="24"/>
              </w:rPr>
              <w:t>li</w:t>
            </w:r>
            <w:r>
              <w:rPr>
                <w:rFonts w:ascii="Cambria" w:hAnsi="Cambria"/>
                <w:sz w:val="24"/>
                <w:szCs w:val="24"/>
              </w:rPr>
              <w:t xml:space="preserve"> ustalenie sprawcy nie jest moż</w:t>
            </w:r>
            <w:r w:rsidR="004F7FF5" w:rsidRPr="004F7FF5">
              <w:rPr>
                <w:rFonts w:ascii="Cambria" w:hAnsi="Cambria"/>
                <w:sz w:val="24"/>
                <w:szCs w:val="24"/>
              </w:rPr>
              <w:t xml:space="preserve">liwe, a w ocenie kadry pedagogicznej jest to konieczne, </w:t>
            </w:r>
            <w:r w:rsidRPr="004F7FF5">
              <w:rPr>
                <w:rFonts w:ascii="Cambria" w:hAnsi="Cambria"/>
                <w:sz w:val="24"/>
                <w:szCs w:val="24"/>
              </w:rPr>
              <w:t>należy</w:t>
            </w:r>
            <w:r w:rsidR="004F7FF5" w:rsidRPr="004F7FF5">
              <w:rPr>
                <w:rFonts w:ascii="Cambria" w:hAnsi="Cambria"/>
                <w:sz w:val="24"/>
                <w:szCs w:val="24"/>
              </w:rPr>
              <w:t xml:space="preserve"> </w:t>
            </w:r>
            <w:r w:rsidRPr="004F7FF5">
              <w:rPr>
                <w:rFonts w:ascii="Cambria" w:hAnsi="Cambria"/>
                <w:sz w:val="24"/>
                <w:szCs w:val="24"/>
              </w:rPr>
              <w:t>skontaktować</w:t>
            </w:r>
            <w:r w:rsidR="004F7FF5" w:rsidRPr="004F7FF5">
              <w:rPr>
                <w:rFonts w:ascii="Cambria" w:hAnsi="Cambria"/>
                <w:sz w:val="24"/>
                <w:szCs w:val="24"/>
              </w:rPr>
              <w:t xml:space="preserve"> się z Policją. Bezwzględnie nale</w:t>
            </w:r>
            <w:r>
              <w:rPr>
                <w:rFonts w:ascii="Cambria" w:hAnsi="Cambria"/>
                <w:sz w:val="24"/>
                <w:szCs w:val="24"/>
              </w:rPr>
              <w:t>ż</w:t>
            </w:r>
            <w:r w:rsidR="004F7FF5" w:rsidRPr="004F7FF5">
              <w:rPr>
                <w:rFonts w:ascii="Cambria" w:hAnsi="Cambria"/>
                <w:sz w:val="24"/>
                <w:szCs w:val="24"/>
              </w:rPr>
              <w:t xml:space="preserve">y </w:t>
            </w:r>
            <w:r w:rsidRPr="004F7FF5">
              <w:rPr>
                <w:rFonts w:ascii="Cambria" w:hAnsi="Cambria"/>
                <w:sz w:val="24"/>
                <w:szCs w:val="24"/>
              </w:rPr>
              <w:t>zgłosić</w:t>
            </w:r>
            <w:r w:rsidR="004F7FF5" w:rsidRPr="004F7FF5">
              <w:rPr>
                <w:rFonts w:ascii="Cambria" w:hAnsi="Cambria"/>
                <w:sz w:val="24"/>
                <w:szCs w:val="24"/>
              </w:rPr>
              <w:t xml:space="preserve"> rozpowszechnianie nagich </w:t>
            </w:r>
            <w:r w:rsidRPr="004F7FF5">
              <w:rPr>
                <w:rFonts w:ascii="Cambria" w:hAnsi="Cambria"/>
                <w:sz w:val="24"/>
                <w:szCs w:val="24"/>
              </w:rPr>
              <w:t>zdjęć</w:t>
            </w:r>
            <w:r>
              <w:rPr>
                <w:rFonts w:ascii="Cambria" w:hAnsi="Cambria"/>
                <w:sz w:val="24"/>
                <w:szCs w:val="24"/>
              </w:rPr>
              <w:t xml:space="preserve"> osó</w:t>
            </w:r>
            <w:r w:rsidR="004F7FF5" w:rsidRPr="004F7FF5">
              <w:rPr>
                <w:rFonts w:ascii="Cambria" w:hAnsi="Cambria"/>
                <w:sz w:val="24"/>
                <w:szCs w:val="24"/>
              </w:rPr>
              <w:t>b poni</w:t>
            </w:r>
            <w:r>
              <w:rPr>
                <w:rFonts w:ascii="Cambria" w:hAnsi="Cambria"/>
                <w:sz w:val="24"/>
                <w:szCs w:val="24"/>
              </w:rPr>
              <w:t>żej 18 roku ż</w:t>
            </w:r>
            <w:r w:rsidR="004F7FF5" w:rsidRPr="004F7FF5">
              <w:rPr>
                <w:rFonts w:ascii="Cambria" w:hAnsi="Cambria"/>
                <w:sz w:val="24"/>
                <w:szCs w:val="24"/>
              </w:rPr>
              <w:t xml:space="preserve">ycia (art. 202 par. 3 KK) </w:t>
            </w:r>
          </w:p>
        </w:tc>
      </w:tr>
      <w:tr w:rsidR="004F7FF5" w:rsidRPr="004F7B17" w:rsidTr="00163C6E">
        <w:trPr>
          <w:trHeight w:val="390"/>
        </w:trPr>
        <w:tc>
          <w:tcPr>
            <w:tcW w:w="2660" w:type="dxa"/>
          </w:tcPr>
          <w:p w:rsidR="004F7FF5" w:rsidRPr="00163C6E" w:rsidRDefault="004F7FF5" w:rsidP="004F7FF5">
            <w:pPr>
              <w:pStyle w:val="Default"/>
              <w:rPr>
                <w:rFonts w:ascii="Cambria" w:hAnsi="Cambria"/>
                <w:bCs/>
              </w:rPr>
            </w:pPr>
            <w:r w:rsidRPr="00163C6E">
              <w:rPr>
                <w:rFonts w:ascii="Cambria" w:hAnsi="Cambria"/>
                <w:bCs/>
              </w:rPr>
              <w:t xml:space="preserve">Aktywności wobec sprawców zdarzenia ze szkoły/ spoza szkoły </w:t>
            </w:r>
          </w:p>
        </w:tc>
        <w:tc>
          <w:tcPr>
            <w:tcW w:w="6804" w:type="dxa"/>
          </w:tcPr>
          <w:p w:rsidR="004F7FF5" w:rsidRPr="004F7FF5" w:rsidRDefault="004F7FF5" w:rsidP="004F7FF5">
            <w:pPr>
              <w:pStyle w:val="Default"/>
              <w:rPr>
                <w:rFonts w:ascii="Cambria" w:hAnsi="Cambria"/>
              </w:rPr>
            </w:pPr>
            <w:r w:rsidRPr="004F7FF5">
              <w:rPr>
                <w:rFonts w:ascii="Cambria" w:hAnsi="Cambria"/>
              </w:rPr>
              <w:t xml:space="preserve">Gdy sprawca cyberprzemocy jest znany i jest on uczniem szkoły, pedagog szkolny powinien </w:t>
            </w:r>
            <w:r w:rsidR="00C72E91" w:rsidRPr="004F7FF5">
              <w:rPr>
                <w:rFonts w:ascii="Cambria" w:hAnsi="Cambria"/>
              </w:rPr>
              <w:t>przeprowadzić</w:t>
            </w:r>
            <w:r w:rsidRPr="004F7FF5">
              <w:rPr>
                <w:rFonts w:ascii="Cambria" w:hAnsi="Cambria"/>
              </w:rPr>
              <w:t xml:space="preserve"> z nim rozmowę o jego z</w:t>
            </w:r>
            <w:r w:rsidR="00C72E91">
              <w:rPr>
                <w:rFonts w:ascii="Cambria" w:hAnsi="Cambria"/>
              </w:rPr>
              <w:t>achowaniu. Rozmowa taka ma służ</w:t>
            </w:r>
            <w:r w:rsidR="00C72E91" w:rsidRPr="004F7FF5">
              <w:rPr>
                <w:rFonts w:ascii="Cambria" w:hAnsi="Cambria"/>
              </w:rPr>
              <w:t>yć</w:t>
            </w:r>
            <w:r w:rsidRPr="004F7FF5">
              <w:rPr>
                <w:rFonts w:ascii="Cambria" w:hAnsi="Cambria"/>
              </w:rPr>
              <w:t xml:space="preserve"> ustaleniu </w:t>
            </w:r>
            <w:r w:rsidR="00C72E91" w:rsidRPr="004F7FF5">
              <w:rPr>
                <w:rFonts w:ascii="Cambria" w:hAnsi="Cambria"/>
              </w:rPr>
              <w:t>okoliczność</w:t>
            </w:r>
            <w:r w:rsidR="00C72E91">
              <w:rPr>
                <w:rFonts w:ascii="Cambria" w:hAnsi="Cambria"/>
              </w:rPr>
              <w:t xml:space="preserve"> ci zdarzenia, jego wspó</w:t>
            </w:r>
            <w:r w:rsidRPr="004F7FF5">
              <w:rPr>
                <w:rFonts w:ascii="Cambria" w:hAnsi="Cambria"/>
              </w:rPr>
              <w:t xml:space="preserve">lnej analizie (w tym np. przyjrzeniu się przyczynom), a </w:t>
            </w:r>
            <w:r w:rsidR="00C72E91" w:rsidRPr="004F7FF5">
              <w:rPr>
                <w:rFonts w:ascii="Cambria" w:hAnsi="Cambria"/>
              </w:rPr>
              <w:t>także</w:t>
            </w:r>
            <w:r w:rsidRPr="004F7FF5">
              <w:rPr>
                <w:rFonts w:ascii="Cambria" w:hAnsi="Cambria"/>
              </w:rPr>
              <w:t xml:space="preserve"> e pro </w:t>
            </w:r>
            <w:proofErr w:type="spellStart"/>
            <w:r w:rsidRPr="004F7FF5">
              <w:rPr>
                <w:rFonts w:ascii="Cambria" w:hAnsi="Cambria"/>
              </w:rPr>
              <w:t>bie</w:t>
            </w:r>
            <w:proofErr w:type="spellEnd"/>
            <w:r w:rsidRPr="004F7FF5">
              <w:rPr>
                <w:rFonts w:ascii="Cambria" w:hAnsi="Cambria"/>
              </w:rPr>
              <w:t xml:space="preserve"> rozwiązania sytuacji konfliktowej (w tym </w:t>
            </w:r>
            <w:r w:rsidR="00C72E91" w:rsidRPr="004F7FF5">
              <w:rPr>
                <w:rFonts w:ascii="Cambria" w:hAnsi="Cambria"/>
              </w:rPr>
              <w:t>sposobów</w:t>
            </w:r>
            <w:r w:rsidR="00C72E91">
              <w:rPr>
                <w:rFonts w:ascii="Cambria" w:hAnsi="Cambria"/>
              </w:rPr>
              <w:t xml:space="preserve"> zadość </w:t>
            </w:r>
            <w:r w:rsidRPr="004F7FF5">
              <w:rPr>
                <w:rFonts w:ascii="Cambria" w:hAnsi="Cambria"/>
              </w:rPr>
              <w:t xml:space="preserve">uczynienia ofiarom cyberprzemocy). </w:t>
            </w:r>
          </w:p>
          <w:p w:rsidR="004F7FF5" w:rsidRPr="004F7FF5" w:rsidRDefault="004F7FF5" w:rsidP="004F7FF5">
            <w:pPr>
              <w:autoSpaceDE w:val="0"/>
              <w:autoSpaceDN w:val="0"/>
              <w:adjustRightInd w:val="0"/>
              <w:rPr>
                <w:rFonts w:ascii="Cambria" w:hAnsi="Cambria" w:cs="Cambria"/>
                <w:color w:val="000000"/>
                <w:sz w:val="24"/>
                <w:szCs w:val="24"/>
              </w:rPr>
            </w:pPr>
            <w:r w:rsidRPr="004F7FF5">
              <w:rPr>
                <w:rFonts w:ascii="Cambria" w:hAnsi="Cambria"/>
                <w:sz w:val="24"/>
                <w:szCs w:val="24"/>
              </w:rPr>
              <w:lastRenderedPageBreak/>
              <w:t xml:space="preserve">Cyberprzemoc powinna </w:t>
            </w:r>
            <w:r w:rsidR="00C72E91" w:rsidRPr="004F7FF5">
              <w:rPr>
                <w:rFonts w:ascii="Cambria" w:hAnsi="Cambria"/>
                <w:sz w:val="24"/>
                <w:szCs w:val="24"/>
              </w:rPr>
              <w:t>podlegać</w:t>
            </w:r>
            <w:r w:rsidR="00C72E91">
              <w:rPr>
                <w:rFonts w:ascii="Cambria" w:hAnsi="Cambria"/>
                <w:sz w:val="24"/>
                <w:szCs w:val="24"/>
              </w:rPr>
              <w:t xml:space="preserve"> sankcjom okreś</w:t>
            </w:r>
            <w:r w:rsidRPr="004F7FF5">
              <w:rPr>
                <w:rFonts w:ascii="Cambria" w:hAnsi="Cambria"/>
                <w:sz w:val="24"/>
                <w:szCs w:val="24"/>
              </w:rPr>
              <w:t>lonym w wewnętrznych przepisach szkoły (m. in. w statucie, kontrakcie, regulaminie). Szkoł</w:t>
            </w:r>
            <w:r w:rsidR="00C72E91">
              <w:rPr>
                <w:rFonts w:ascii="Cambria" w:hAnsi="Cambria"/>
                <w:sz w:val="24"/>
                <w:szCs w:val="24"/>
              </w:rPr>
              <w:t>a moż</w:t>
            </w:r>
            <w:r w:rsidRPr="004F7FF5">
              <w:rPr>
                <w:rFonts w:ascii="Cambria" w:hAnsi="Cambria"/>
                <w:sz w:val="24"/>
                <w:szCs w:val="24"/>
              </w:rPr>
              <w:t xml:space="preserve">e tu </w:t>
            </w:r>
            <w:r w:rsidR="00C72E91" w:rsidRPr="004F7FF5">
              <w:rPr>
                <w:rFonts w:ascii="Cambria" w:hAnsi="Cambria"/>
                <w:sz w:val="24"/>
                <w:szCs w:val="24"/>
              </w:rPr>
              <w:t>stosować</w:t>
            </w:r>
            <w:r w:rsidRPr="004F7FF5">
              <w:rPr>
                <w:rFonts w:ascii="Cambria" w:hAnsi="Cambria"/>
                <w:sz w:val="24"/>
                <w:szCs w:val="24"/>
              </w:rPr>
              <w:t xml:space="preserve"> konsekwencje przewidziane dla sytuacji „tradycyjnej” przemocy. Warto jednak </w:t>
            </w:r>
            <w:r w:rsidR="00C72E91" w:rsidRPr="004F7FF5">
              <w:rPr>
                <w:rFonts w:ascii="Cambria" w:hAnsi="Cambria"/>
                <w:sz w:val="24"/>
                <w:szCs w:val="24"/>
              </w:rPr>
              <w:t>rozszerzyć</w:t>
            </w:r>
            <w:r w:rsidR="00C72E91">
              <w:rPr>
                <w:rFonts w:ascii="Cambria" w:hAnsi="Cambria"/>
                <w:sz w:val="24"/>
                <w:szCs w:val="24"/>
              </w:rPr>
              <w:t xml:space="preserve"> repertuar dostępnych środkó</w:t>
            </w:r>
            <w:r w:rsidRPr="004F7FF5">
              <w:rPr>
                <w:rFonts w:ascii="Cambria" w:hAnsi="Cambria"/>
                <w:sz w:val="24"/>
                <w:szCs w:val="24"/>
              </w:rPr>
              <w:t xml:space="preserve">w, np. o czasowy zakaz korzystania ze szkolnej pracowni komputerowej w czasie wolnym i przynoszenia do szkoły </w:t>
            </w:r>
            <w:r w:rsidR="00C72E91" w:rsidRPr="004F7FF5">
              <w:rPr>
                <w:rFonts w:ascii="Cambria" w:hAnsi="Cambria"/>
                <w:sz w:val="24"/>
                <w:szCs w:val="24"/>
              </w:rPr>
              <w:t>akcesoriów</w:t>
            </w:r>
            <w:r w:rsidRPr="004F7FF5">
              <w:rPr>
                <w:rFonts w:ascii="Cambria" w:hAnsi="Cambria"/>
                <w:sz w:val="24"/>
                <w:szCs w:val="24"/>
              </w:rPr>
              <w:t xml:space="preserve"> w elektronicznych (PSP, mp3) itp. </w:t>
            </w:r>
          </w:p>
        </w:tc>
      </w:tr>
      <w:tr w:rsidR="004F7FF5" w:rsidRPr="004F7B17" w:rsidTr="00163C6E">
        <w:trPr>
          <w:trHeight w:val="390"/>
        </w:trPr>
        <w:tc>
          <w:tcPr>
            <w:tcW w:w="2660" w:type="dxa"/>
          </w:tcPr>
          <w:p w:rsidR="004F7FF5" w:rsidRPr="00163C6E" w:rsidRDefault="004F7FF5" w:rsidP="004F7FF5">
            <w:pPr>
              <w:pStyle w:val="Default"/>
              <w:rPr>
                <w:rFonts w:ascii="Cambria" w:hAnsi="Cambria"/>
              </w:rPr>
            </w:pPr>
            <w:r w:rsidRPr="00163C6E">
              <w:rPr>
                <w:rFonts w:ascii="Cambria" w:hAnsi="Cambria"/>
                <w:bCs/>
              </w:rPr>
              <w:lastRenderedPageBreak/>
              <w:t xml:space="preserve">Aktywności wobec ofiar zdarzenia </w:t>
            </w:r>
          </w:p>
          <w:p w:rsidR="004F7FF5" w:rsidRPr="00163C6E" w:rsidRDefault="004F7FF5" w:rsidP="004F7B17">
            <w:pPr>
              <w:pStyle w:val="Default"/>
              <w:rPr>
                <w:rFonts w:ascii="Cambria" w:hAnsi="Cambria"/>
                <w:bCs/>
              </w:rPr>
            </w:pPr>
          </w:p>
        </w:tc>
        <w:tc>
          <w:tcPr>
            <w:tcW w:w="6804" w:type="dxa"/>
          </w:tcPr>
          <w:p w:rsidR="004F7FF5" w:rsidRPr="004F7FF5" w:rsidRDefault="004F7FF5" w:rsidP="004F7FF5">
            <w:pPr>
              <w:pStyle w:val="Default"/>
              <w:rPr>
                <w:rFonts w:ascii="Cambria" w:hAnsi="Cambria"/>
              </w:rPr>
            </w:pPr>
            <w:r w:rsidRPr="004F7FF5">
              <w:rPr>
                <w:rFonts w:ascii="Cambria" w:hAnsi="Cambria"/>
              </w:rPr>
              <w:t xml:space="preserve">W pierwszej </w:t>
            </w:r>
            <w:r w:rsidR="00C72E91">
              <w:rPr>
                <w:rFonts w:ascii="Cambria" w:hAnsi="Cambria"/>
              </w:rPr>
              <w:t>kolejnoś</w:t>
            </w:r>
            <w:r w:rsidRPr="004F7FF5">
              <w:rPr>
                <w:rFonts w:ascii="Cambria" w:hAnsi="Cambria"/>
              </w:rPr>
              <w:t xml:space="preserve">ci </w:t>
            </w:r>
            <w:r w:rsidR="00C72E91" w:rsidRPr="004F7FF5">
              <w:rPr>
                <w:rFonts w:ascii="Cambria" w:hAnsi="Cambria"/>
              </w:rPr>
              <w:t>należy</w:t>
            </w:r>
            <w:r w:rsidRPr="004F7FF5">
              <w:rPr>
                <w:rFonts w:ascii="Cambria" w:hAnsi="Cambria"/>
              </w:rPr>
              <w:t xml:space="preserve"> </w:t>
            </w:r>
            <w:r w:rsidR="00C72E91" w:rsidRPr="004F7FF5">
              <w:rPr>
                <w:rFonts w:ascii="Cambria" w:hAnsi="Cambria"/>
              </w:rPr>
              <w:t>udzielić</w:t>
            </w:r>
            <w:r w:rsidRPr="004F7FF5">
              <w:rPr>
                <w:rFonts w:ascii="Cambria" w:hAnsi="Cambria"/>
              </w:rPr>
              <w:t xml:space="preserve"> wsparcia ofierze. Musi się ona </w:t>
            </w:r>
            <w:r w:rsidR="00C72E91" w:rsidRPr="004F7FF5">
              <w:rPr>
                <w:rFonts w:ascii="Cambria" w:hAnsi="Cambria"/>
              </w:rPr>
              <w:t>czuć</w:t>
            </w:r>
            <w:r w:rsidRPr="004F7FF5">
              <w:rPr>
                <w:rFonts w:ascii="Cambria" w:hAnsi="Cambria"/>
              </w:rPr>
              <w:t xml:space="preserve"> bezpieczna i </w:t>
            </w:r>
            <w:r w:rsidR="00C72E91">
              <w:rPr>
                <w:rFonts w:ascii="Cambria" w:hAnsi="Cambria"/>
              </w:rPr>
              <w:t>zaopiekowan</w:t>
            </w:r>
            <w:r w:rsidR="00C72E91" w:rsidRPr="004F7FF5">
              <w:rPr>
                <w:rFonts w:ascii="Cambria" w:hAnsi="Cambria"/>
              </w:rPr>
              <w:t>a</w:t>
            </w:r>
            <w:r w:rsidRPr="004F7FF5">
              <w:rPr>
                <w:rFonts w:ascii="Cambria" w:hAnsi="Cambria"/>
              </w:rPr>
              <w:t xml:space="preserve"> przez dorosłych. Na p</w:t>
            </w:r>
            <w:r w:rsidR="00C72E91">
              <w:rPr>
                <w:rFonts w:ascii="Cambria" w:hAnsi="Cambria"/>
              </w:rPr>
              <w:t>oczucie bezpieczeń</w:t>
            </w:r>
            <w:r w:rsidR="00C72E91" w:rsidRPr="004F7FF5">
              <w:rPr>
                <w:rFonts w:ascii="Cambria" w:hAnsi="Cambria"/>
              </w:rPr>
              <w:t>stwa</w:t>
            </w:r>
            <w:r w:rsidR="007225C5">
              <w:rPr>
                <w:rFonts w:ascii="Cambria" w:hAnsi="Cambria"/>
              </w:rPr>
              <w:t xml:space="preserve"> dziecka wpływa fakt, ż</w:t>
            </w:r>
            <w:r w:rsidRPr="004F7FF5">
              <w:rPr>
                <w:rFonts w:ascii="Cambria" w:hAnsi="Cambria"/>
              </w:rPr>
              <w:t xml:space="preserve">e wie ono, </w:t>
            </w:r>
            <w:r w:rsidR="00C72E91">
              <w:rPr>
                <w:rFonts w:ascii="Cambria" w:hAnsi="Cambria"/>
              </w:rPr>
              <w:t>iż</w:t>
            </w:r>
            <w:r w:rsidR="007225C5">
              <w:rPr>
                <w:rFonts w:ascii="Cambria" w:hAnsi="Cambria"/>
              </w:rPr>
              <w:t xml:space="preserve"> </w:t>
            </w:r>
            <w:r w:rsidRPr="004F7FF5">
              <w:rPr>
                <w:rFonts w:ascii="Cambria" w:hAnsi="Cambria"/>
              </w:rPr>
              <w:t xml:space="preserve">szkoła podejmuje kroki w celu rozwiązania problemu. </w:t>
            </w:r>
          </w:p>
          <w:p w:rsidR="004F7FF5" w:rsidRPr="004F7FF5" w:rsidRDefault="004F7FF5" w:rsidP="004F7FF5">
            <w:pPr>
              <w:autoSpaceDE w:val="0"/>
              <w:autoSpaceDN w:val="0"/>
              <w:adjustRightInd w:val="0"/>
              <w:rPr>
                <w:rFonts w:ascii="Cambria" w:hAnsi="Cambria" w:cs="Cambria"/>
                <w:color w:val="000000"/>
                <w:sz w:val="24"/>
                <w:szCs w:val="24"/>
              </w:rPr>
            </w:pPr>
            <w:r w:rsidRPr="004F7FF5">
              <w:rPr>
                <w:rFonts w:ascii="Cambria" w:hAnsi="Cambria"/>
                <w:sz w:val="24"/>
                <w:szCs w:val="24"/>
              </w:rPr>
              <w:t>Podczas rozmowy z uczni</w:t>
            </w:r>
            <w:r w:rsidR="00530583">
              <w:rPr>
                <w:rFonts w:ascii="Cambria" w:hAnsi="Cambria"/>
                <w:sz w:val="24"/>
                <w:szCs w:val="24"/>
              </w:rPr>
              <w:t>em –ofiarą cyberprzemocy –należ</w:t>
            </w:r>
            <w:r w:rsidRPr="004F7FF5">
              <w:rPr>
                <w:rFonts w:ascii="Cambria" w:hAnsi="Cambria"/>
                <w:sz w:val="24"/>
                <w:szCs w:val="24"/>
              </w:rPr>
              <w:t xml:space="preserve">y </w:t>
            </w:r>
            <w:r w:rsidR="00530583" w:rsidRPr="004F7FF5">
              <w:rPr>
                <w:rFonts w:ascii="Cambria" w:hAnsi="Cambria"/>
                <w:sz w:val="24"/>
                <w:szCs w:val="24"/>
              </w:rPr>
              <w:t>zapewnić</w:t>
            </w:r>
            <w:r w:rsidRPr="004F7FF5">
              <w:rPr>
                <w:rFonts w:ascii="Cambria" w:hAnsi="Cambria"/>
                <w:sz w:val="24"/>
                <w:szCs w:val="24"/>
              </w:rPr>
              <w:t xml:space="preserve"> go, z e nie jest winny zaistniałej sytuacji oraz z e nikt nie ma prawa </w:t>
            </w:r>
            <w:r w:rsidR="00530583" w:rsidRPr="004F7FF5">
              <w:rPr>
                <w:rFonts w:ascii="Cambria" w:hAnsi="Cambria"/>
                <w:sz w:val="24"/>
                <w:szCs w:val="24"/>
              </w:rPr>
              <w:t>zachowywać</w:t>
            </w:r>
            <w:r w:rsidRPr="004F7FF5">
              <w:rPr>
                <w:rFonts w:ascii="Cambria" w:hAnsi="Cambria"/>
                <w:sz w:val="24"/>
                <w:szCs w:val="24"/>
              </w:rPr>
              <w:t xml:space="preserve"> się w ten </w:t>
            </w:r>
          </w:p>
          <w:p w:rsidR="004F7FF5" w:rsidRPr="004F7FF5" w:rsidRDefault="00530583" w:rsidP="004F7FF5">
            <w:pPr>
              <w:pStyle w:val="Default"/>
              <w:rPr>
                <w:rFonts w:ascii="Cambria" w:hAnsi="Cambria"/>
              </w:rPr>
            </w:pPr>
            <w:r>
              <w:rPr>
                <w:rFonts w:ascii="Cambria" w:hAnsi="Cambria"/>
              </w:rPr>
              <w:t>sposób wobec niego, a takż</w:t>
            </w:r>
            <w:r w:rsidR="004F7FF5" w:rsidRPr="004F7FF5">
              <w:rPr>
                <w:rFonts w:ascii="Cambria" w:hAnsi="Cambria"/>
              </w:rPr>
              <w:t xml:space="preserve">e </w:t>
            </w:r>
            <w:r w:rsidRPr="004F7FF5">
              <w:rPr>
                <w:rFonts w:ascii="Cambria" w:hAnsi="Cambria"/>
              </w:rPr>
              <w:t>podkreśl</w:t>
            </w:r>
            <w:r>
              <w:rPr>
                <w:rFonts w:ascii="Cambria" w:hAnsi="Cambria"/>
              </w:rPr>
              <w:t>ić</w:t>
            </w:r>
            <w:r w:rsidR="007225C5">
              <w:rPr>
                <w:rFonts w:ascii="Cambria" w:hAnsi="Cambria"/>
              </w:rPr>
              <w:t>, ż</w:t>
            </w:r>
            <w:r w:rsidR="004F7FF5" w:rsidRPr="004F7FF5">
              <w:rPr>
                <w:rFonts w:ascii="Cambria" w:hAnsi="Cambria"/>
              </w:rPr>
              <w:t>e dobrze zr</w:t>
            </w:r>
            <w:r w:rsidR="00C72E91">
              <w:rPr>
                <w:rFonts w:ascii="Cambria" w:hAnsi="Cambria"/>
              </w:rPr>
              <w:t>obił ujawniając sytuację. Należ</w:t>
            </w:r>
            <w:r w:rsidR="00C72E91" w:rsidRPr="004F7FF5">
              <w:rPr>
                <w:rFonts w:ascii="Cambria" w:hAnsi="Cambria"/>
              </w:rPr>
              <w:t>y</w:t>
            </w:r>
            <w:r w:rsidR="004F7FF5" w:rsidRPr="004F7FF5">
              <w:rPr>
                <w:rFonts w:ascii="Cambria" w:hAnsi="Cambria"/>
              </w:rPr>
              <w:t xml:space="preserve"> </w:t>
            </w:r>
            <w:r w:rsidR="00C72E91" w:rsidRPr="004F7FF5">
              <w:rPr>
                <w:rFonts w:ascii="Cambria" w:hAnsi="Cambria"/>
              </w:rPr>
              <w:t>okazać</w:t>
            </w:r>
            <w:r w:rsidR="004F7FF5" w:rsidRPr="004F7FF5">
              <w:rPr>
                <w:rFonts w:ascii="Cambria" w:hAnsi="Cambria"/>
              </w:rPr>
              <w:t xml:space="preserve"> zrozumienie dla jego </w:t>
            </w:r>
            <w:r w:rsidR="00C72E91" w:rsidRPr="004F7FF5">
              <w:rPr>
                <w:rFonts w:ascii="Cambria" w:hAnsi="Cambria"/>
              </w:rPr>
              <w:t>uczuć</w:t>
            </w:r>
            <w:r w:rsidR="004F7FF5" w:rsidRPr="004F7FF5">
              <w:rPr>
                <w:rFonts w:ascii="Cambria" w:hAnsi="Cambria"/>
              </w:rPr>
              <w:t xml:space="preserve"> , w tym </w:t>
            </w:r>
            <w:r w:rsidR="00C72E91">
              <w:rPr>
                <w:rFonts w:ascii="Cambria" w:hAnsi="Cambria"/>
              </w:rPr>
              <w:t>trudnoś</w:t>
            </w:r>
            <w:r w:rsidR="004F7FF5" w:rsidRPr="004F7FF5">
              <w:rPr>
                <w:rFonts w:ascii="Cambria" w:hAnsi="Cambria"/>
              </w:rPr>
              <w:t xml:space="preserve">ci z ujawnieniem </w:t>
            </w:r>
            <w:r w:rsidR="00C72E91">
              <w:rPr>
                <w:rFonts w:ascii="Cambria" w:hAnsi="Cambria"/>
              </w:rPr>
              <w:t>okolicznoś</w:t>
            </w:r>
            <w:r w:rsidR="004F7FF5" w:rsidRPr="004F7FF5">
              <w:rPr>
                <w:rFonts w:ascii="Cambria" w:hAnsi="Cambria"/>
              </w:rPr>
              <w:t>ci wydarzenia, strachu, wstydu. Trzeba</w:t>
            </w:r>
            <w:r w:rsidR="00C72E91">
              <w:rPr>
                <w:rFonts w:ascii="Cambria" w:hAnsi="Cambria"/>
              </w:rPr>
              <w:t xml:space="preserve"> podkreś</w:t>
            </w:r>
            <w:r w:rsidR="00C72E91" w:rsidRPr="004F7FF5">
              <w:rPr>
                <w:rFonts w:ascii="Cambria" w:hAnsi="Cambria"/>
              </w:rPr>
              <w:t>lić</w:t>
            </w:r>
            <w:r w:rsidR="004F7FF5" w:rsidRPr="004F7FF5">
              <w:rPr>
                <w:rFonts w:ascii="Cambria" w:hAnsi="Cambria"/>
              </w:rPr>
              <w:t xml:space="preserve"> , z e szkoła nie toleruje przemocy i z e zostaną podjęte odpowiednie</w:t>
            </w:r>
            <w:r w:rsidR="007225C5">
              <w:rPr>
                <w:rFonts w:ascii="Cambria" w:hAnsi="Cambria"/>
              </w:rPr>
              <w:t xml:space="preserve"> procedury interwencyjne. Należ</w:t>
            </w:r>
            <w:r w:rsidR="007225C5" w:rsidRPr="004F7FF5">
              <w:rPr>
                <w:rFonts w:ascii="Cambria" w:hAnsi="Cambria"/>
              </w:rPr>
              <w:t>y</w:t>
            </w:r>
            <w:r w:rsidR="004F7FF5" w:rsidRPr="004F7FF5">
              <w:rPr>
                <w:rFonts w:ascii="Cambria" w:hAnsi="Cambria"/>
              </w:rPr>
              <w:t xml:space="preserve"> </w:t>
            </w:r>
            <w:r w:rsidR="007225C5" w:rsidRPr="004F7FF5">
              <w:rPr>
                <w:rFonts w:ascii="Cambria" w:hAnsi="Cambria"/>
              </w:rPr>
              <w:t>poinformować</w:t>
            </w:r>
            <w:r w:rsidR="004F7FF5" w:rsidRPr="004F7FF5">
              <w:rPr>
                <w:rFonts w:ascii="Cambria" w:hAnsi="Cambria"/>
              </w:rPr>
              <w:t xml:space="preserve"> ucznia o krokach, jakie </w:t>
            </w:r>
            <w:r w:rsidR="007225C5" w:rsidRPr="004F7FF5">
              <w:rPr>
                <w:rFonts w:ascii="Cambria" w:hAnsi="Cambria"/>
              </w:rPr>
              <w:t>może</w:t>
            </w:r>
            <w:r w:rsidR="004F7FF5" w:rsidRPr="004F7FF5">
              <w:rPr>
                <w:rFonts w:ascii="Cambria" w:hAnsi="Cambria"/>
              </w:rPr>
              <w:t xml:space="preserve"> </w:t>
            </w:r>
            <w:r w:rsidR="007225C5" w:rsidRPr="004F7FF5">
              <w:rPr>
                <w:rFonts w:ascii="Cambria" w:hAnsi="Cambria"/>
              </w:rPr>
              <w:t>podjąć</w:t>
            </w:r>
            <w:r w:rsidR="004F7FF5" w:rsidRPr="004F7FF5">
              <w:rPr>
                <w:rFonts w:ascii="Cambria" w:hAnsi="Cambria"/>
              </w:rPr>
              <w:t xml:space="preserve"> szkoła i sposobach, w ja</w:t>
            </w:r>
            <w:r w:rsidR="007225C5">
              <w:rPr>
                <w:rFonts w:ascii="Cambria" w:hAnsi="Cambria"/>
              </w:rPr>
              <w:t>ki moż</w:t>
            </w:r>
            <w:r>
              <w:rPr>
                <w:rFonts w:ascii="Cambria" w:hAnsi="Cambria"/>
              </w:rPr>
              <w:t xml:space="preserve">e </w:t>
            </w:r>
            <w:r w:rsidR="007225C5">
              <w:rPr>
                <w:rFonts w:ascii="Cambria" w:hAnsi="Cambria"/>
              </w:rPr>
              <w:t>zapewnić</w:t>
            </w:r>
            <w:r>
              <w:rPr>
                <w:rFonts w:ascii="Cambria" w:hAnsi="Cambria"/>
              </w:rPr>
              <w:t xml:space="preserve"> mu bezpieczeń</w:t>
            </w:r>
            <w:r w:rsidR="004F7FF5" w:rsidRPr="004F7FF5">
              <w:rPr>
                <w:rFonts w:ascii="Cambria" w:hAnsi="Cambria"/>
              </w:rPr>
              <w:t xml:space="preserve">stwo. </w:t>
            </w:r>
          </w:p>
          <w:p w:rsidR="004F7FF5" w:rsidRPr="004F7FF5" w:rsidRDefault="007225C5" w:rsidP="004F7FF5">
            <w:pPr>
              <w:pStyle w:val="Default"/>
              <w:rPr>
                <w:rFonts w:ascii="Cambria" w:hAnsi="Cambria"/>
              </w:rPr>
            </w:pPr>
            <w:r>
              <w:rPr>
                <w:rFonts w:ascii="Cambria" w:hAnsi="Cambria"/>
              </w:rPr>
              <w:t>Należy pomó</w:t>
            </w:r>
            <w:r w:rsidR="004F7FF5" w:rsidRPr="004F7FF5">
              <w:rPr>
                <w:rFonts w:ascii="Cambria" w:hAnsi="Cambria"/>
              </w:rPr>
              <w:t xml:space="preserve">c ofierze (rodzicom </w:t>
            </w:r>
            <w:r>
              <w:rPr>
                <w:rFonts w:ascii="Cambria" w:hAnsi="Cambria"/>
              </w:rPr>
              <w:t>ofiary) w zabezpieczeniu dowodów (to moż</w:t>
            </w:r>
            <w:r w:rsidR="004F7FF5" w:rsidRPr="004F7FF5">
              <w:rPr>
                <w:rFonts w:ascii="Cambria" w:hAnsi="Cambria"/>
              </w:rPr>
              <w:t xml:space="preserve">e </w:t>
            </w:r>
            <w:r w:rsidRPr="004F7FF5">
              <w:rPr>
                <w:rFonts w:ascii="Cambria" w:hAnsi="Cambria"/>
              </w:rPr>
              <w:t>być</w:t>
            </w:r>
            <w:r w:rsidR="004F7FF5" w:rsidRPr="004F7FF5">
              <w:rPr>
                <w:rFonts w:ascii="Cambria" w:hAnsi="Cambria"/>
              </w:rPr>
              <w:t xml:space="preserve"> dla niej zad</w:t>
            </w:r>
            <w:r>
              <w:rPr>
                <w:rFonts w:ascii="Cambria" w:hAnsi="Cambria"/>
              </w:rPr>
              <w:t>anie trudne zarówno ze względó</w:t>
            </w:r>
            <w:r w:rsidR="004F7FF5" w:rsidRPr="004F7FF5">
              <w:rPr>
                <w:rFonts w:ascii="Cambria" w:hAnsi="Cambria"/>
              </w:rPr>
              <w:t>w technicznych, jak i emocjonalnych), zerwaniu kontaktu ze sprawcą, zadbaniu</w:t>
            </w:r>
            <w:r>
              <w:rPr>
                <w:rFonts w:ascii="Cambria" w:hAnsi="Cambria"/>
              </w:rPr>
              <w:t xml:space="preserve"> o podstawowe zasady bezpieczeń</w:t>
            </w:r>
            <w:r w:rsidR="004F7FF5" w:rsidRPr="004F7FF5">
              <w:rPr>
                <w:rFonts w:ascii="Cambria" w:hAnsi="Cambria"/>
              </w:rPr>
              <w:t xml:space="preserve">stwa on-line (np. nieudostępnianie swoich danych kontaktowych, kształtowanie swojego wizerunku). </w:t>
            </w:r>
          </w:p>
          <w:p w:rsidR="004F7FF5" w:rsidRPr="004F7FF5" w:rsidRDefault="007225C5" w:rsidP="004F7FF5">
            <w:pPr>
              <w:pStyle w:val="Default"/>
              <w:rPr>
                <w:rFonts w:ascii="Cambria" w:hAnsi="Cambria"/>
              </w:rPr>
            </w:pPr>
            <w:r>
              <w:rPr>
                <w:rFonts w:ascii="Cambria" w:hAnsi="Cambria"/>
              </w:rPr>
              <w:t>Pomoc ofierze nie może ko</w:t>
            </w:r>
            <w:r w:rsidRPr="004F7FF5">
              <w:rPr>
                <w:rFonts w:ascii="Cambria" w:hAnsi="Cambria"/>
              </w:rPr>
              <w:t>ńczyć</w:t>
            </w:r>
            <w:r>
              <w:rPr>
                <w:rFonts w:ascii="Cambria" w:hAnsi="Cambria"/>
              </w:rPr>
              <w:t xml:space="preserve"> się w momencie zakoń</w:t>
            </w:r>
            <w:r w:rsidR="004F7FF5" w:rsidRPr="004F7FF5">
              <w:rPr>
                <w:rFonts w:ascii="Cambria" w:hAnsi="Cambria"/>
              </w:rPr>
              <w:t xml:space="preserve">czenia procedury. Warto </w:t>
            </w:r>
            <w:r w:rsidRPr="004F7FF5">
              <w:rPr>
                <w:rFonts w:ascii="Cambria" w:hAnsi="Cambria"/>
              </w:rPr>
              <w:t>monitorować</w:t>
            </w:r>
            <w:r w:rsidR="004F7FF5" w:rsidRPr="004F7FF5">
              <w:rPr>
                <w:rFonts w:ascii="Cambria" w:hAnsi="Cambria"/>
              </w:rPr>
              <w:t xml:space="preserve"> sytuację, „</w:t>
            </w:r>
            <w:r w:rsidRPr="004F7FF5">
              <w:rPr>
                <w:rFonts w:ascii="Cambria" w:hAnsi="Cambria"/>
              </w:rPr>
              <w:t>czuwać</w:t>
            </w:r>
            <w:r>
              <w:rPr>
                <w:rFonts w:ascii="Cambria" w:hAnsi="Cambria"/>
              </w:rPr>
              <w:t xml:space="preserve"> ” nad jej bezpieczeń</w:t>
            </w:r>
            <w:r w:rsidRPr="004F7FF5">
              <w:rPr>
                <w:rFonts w:ascii="Cambria" w:hAnsi="Cambria"/>
              </w:rPr>
              <w:t>stwem</w:t>
            </w:r>
            <w:r w:rsidR="004F7FF5" w:rsidRPr="004F7FF5">
              <w:rPr>
                <w:rFonts w:ascii="Cambria" w:hAnsi="Cambria"/>
              </w:rPr>
              <w:t xml:space="preserve">, np. </w:t>
            </w:r>
            <w:r w:rsidRPr="004F7FF5">
              <w:rPr>
                <w:rFonts w:ascii="Cambria" w:hAnsi="Cambria"/>
              </w:rPr>
              <w:t>zwracać</w:t>
            </w:r>
            <w:r w:rsidR="004F7FF5" w:rsidRPr="004F7FF5">
              <w:rPr>
                <w:rFonts w:ascii="Cambria" w:hAnsi="Cambria"/>
              </w:rPr>
              <w:t xml:space="preserve"> uwagę czy nie są podejmowane wobec niej dalsze działania przemocowe, </w:t>
            </w:r>
            <w:r w:rsidRPr="004F7FF5">
              <w:rPr>
                <w:rFonts w:ascii="Cambria" w:hAnsi="Cambria"/>
              </w:rPr>
              <w:t>obserwować</w:t>
            </w:r>
            <w:r w:rsidR="004F7FF5" w:rsidRPr="004F7FF5">
              <w:rPr>
                <w:rFonts w:ascii="Cambria" w:hAnsi="Cambria"/>
              </w:rPr>
              <w:t xml:space="preserve"> , jak sobie radzi w grupie po ujawnionym incydencie cyberprzemocy. </w:t>
            </w:r>
          </w:p>
          <w:p w:rsidR="004F7FF5" w:rsidRPr="00530583" w:rsidRDefault="007225C5" w:rsidP="00530583">
            <w:pPr>
              <w:pStyle w:val="Default"/>
              <w:rPr>
                <w:rFonts w:ascii="Cambria" w:hAnsi="Cambria"/>
              </w:rPr>
            </w:pPr>
            <w:r>
              <w:rPr>
                <w:rFonts w:ascii="Cambria" w:hAnsi="Cambria"/>
              </w:rPr>
              <w:t>W działania wobec ofiary należy takż</w:t>
            </w:r>
            <w:r w:rsidR="004F7FF5" w:rsidRPr="004F7FF5">
              <w:rPr>
                <w:rFonts w:ascii="Cambria" w:hAnsi="Cambria"/>
              </w:rPr>
              <w:t xml:space="preserve">e </w:t>
            </w:r>
            <w:r w:rsidRPr="004F7FF5">
              <w:rPr>
                <w:rFonts w:ascii="Cambria" w:hAnsi="Cambria"/>
              </w:rPr>
              <w:t>włączyć</w:t>
            </w:r>
            <w:r>
              <w:rPr>
                <w:rFonts w:ascii="Cambria" w:hAnsi="Cambria"/>
              </w:rPr>
              <w:t xml:space="preserve"> rodziców/opiekunów ofiary –trzeba na bieżą</w:t>
            </w:r>
            <w:r w:rsidR="004F7FF5" w:rsidRPr="004F7FF5">
              <w:rPr>
                <w:rFonts w:ascii="Cambria" w:hAnsi="Cambria"/>
              </w:rPr>
              <w:t xml:space="preserve">co ich </w:t>
            </w:r>
            <w:r w:rsidRPr="004F7FF5">
              <w:rPr>
                <w:rFonts w:ascii="Cambria" w:hAnsi="Cambria"/>
              </w:rPr>
              <w:t>informować</w:t>
            </w:r>
            <w:r w:rsidR="004F7FF5" w:rsidRPr="004F7FF5">
              <w:rPr>
                <w:rFonts w:ascii="Cambria" w:hAnsi="Cambria"/>
              </w:rPr>
              <w:t xml:space="preserve"> o sytuacji, pamiętając przy tym o podmiotowym t</w:t>
            </w:r>
            <w:r>
              <w:rPr>
                <w:rFonts w:ascii="Cambria" w:hAnsi="Cambria"/>
              </w:rPr>
              <w:t>raktowaniu dziecka –mó</w:t>
            </w:r>
            <w:r w:rsidR="004F7FF5" w:rsidRPr="004F7FF5">
              <w:rPr>
                <w:rFonts w:ascii="Cambria" w:hAnsi="Cambria"/>
              </w:rPr>
              <w:t xml:space="preserve">wiąc mu o tym i starając się </w:t>
            </w:r>
            <w:r w:rsidRPr="004F7FF5">
              <w:rPr>
                <w:rFonts w:ascii="Cambria" w:hAnsi="Cambria"/>
              </w:rPr>
              <w:t>uzyskać</w:t>
            </w:r>
            <w:r w:rsidR="004F7FF5" w:rsidRPr="004F7FF5">
              <w:rPr>
                <w:rFonts w:ascii="Cambria" w:hAnsi="Cambria"/>
              </w:rPr>
              <w:t xml:space="preserve"> jego akcep</w:t>
            </w:r>
            <w:r>
              <w:rPr>
                <w:rFonts w:ascii="Cambria" w:hAnsi="Cambria"/>
              </w:rPr>
              <w:t>tację dla udziału rodziców w. Jeś</w:t>
            </w:r>
            <w:r w:rsidR="004F7FF5" w:rsidRPr="004F7FF5">
              <w:rPr>
                <w:rFonts w:ascii="Cambria" w:hAnsi="Cambria"/>
              </w:rPr>
              <w:t>li d</w:t>
            </w:r>
            <w:r w:rsidR="00F66681">
              <w:rPr>
                <w:rFonts w:ascii="Cambria" w:hAnsi="Cambria"/>
              </w:rPr>
              <w:t>ziecko nie wyraz a zgody, należ</w:t>
            </w:r>
            <w:r>
              <w:rPr>
                <w:rFonts w:ascii="Cambria" w:hAnsi="Cambria"/>
              </w:rPr>
              <w:t>y omó</w:t>
            </w:r>
            <w:r w:rsidRPr="004F7FF5">
              <w:rPr>
                <w:rFonts w:ascii="Cambria" w:hAnsi="Cambria"/>
              </w:rPr>
              <w:t>wić</w:t>
            </w:r>
            <w:r>
              <w:rPr>
                <w:rFonts w:ascii="Cambria" w:hAnsi="Cambria"/>
              </w:rPr>
              <w:t xml:space="preserve"> z nim jego obawy, a jeś</w:t>
            </w:r>
            <w:r w:rsidR="004F7FF5" w:rsidRPr="004F7FF5">
              <w:rPr>
                <w:rFonts w:ascii="Cambria" w:hAnsi="Cambria"/>
              </w:rPr>
              <w:t xml:space="preserve">li to nie pomaga </w:t>
            </w:r>
            <w:r w:rsidR="00F66681" w:rsidRPr="004F7FF5">
              <w:rPr>
                <w:rFonts w:ascii="Cambria" w:hAnsi="Cambria"/>
              </w:rPr>
              <w:t>powołać</w:t>
            </w:r>
            <w:r w:rsidR="004F7FF5" w:rsidRPr="004F7FF5">
              <w:rPr>
                <w:rFonts w:ascii="Cambria" w:hAnsi="Cambria"/>
              </w:rPr>
              <w:t xml:space="preserve"> się na obowiązujące nas zasady i </w:t>
            </w:r>
            <w:r w:rsidR="00F66681">
              <w:rPr>
                <w:rFonts w:ascii="Cambria" w:hAnsi="Cambria"/>
              </w:rPr>
              <w:t>przekazać</w:t>
            </w:r>
            <w:r w:rsidR="00530583">
              <w:rPr>
                <w:rFonts w:ascii="Cambria" w:hAnsi="Cambria"/>
              </w:rPr>
              <w:t xml:space="preserve"> informację rodzicom. </w:t>
            </w:r>
            <w:r w:rsidR="004F7FF5" w:rsidRPr="004F7FF5">
              <w:rPr>
                <w:rFonts w:ascii="Cambria" w:hAnsi="Cambria"/>
              </w:rPr>
              <w:t>W trakcie rozmowy z dzieckiem i/lub jego rodzicami/opiekunam</w:t>
            </w:r>
            <w:r w:rsidR="00F66681">
              <w:rPr>
                <w:rFonts w:ascii="Cambria" w:hAnsi="Cambria"/>
              </w:rPr>
              <w:t>i, jeśli jest to wskazane, moż</w:t>
            </w:r>
            <w:r w:rsidR="004F7FF5" w:rsidRPr="004F7FF5">
              <w:rPr>
                <w:rFonts w:ascii="Cambria" w:hAnsi="Cambria"/>
              </w:rPr>
              <w:t xml:space="preserve">na </w:t>
            </w:r>
            <w:r w:rsidR="00F66681" w:rsidRPr="004F7FF5">
              <w:rPr>
                <w:rFonts w:ascii="Cambria" w:hAnsi="Cambria"/>
              </w:rPr>
              <w:t>zaproponować</w:t>
            </w:r>
            <w:r w:rsidR="004F7FF5" w:rsidRPr="004F7FF5">
              <w:rPr>
                <w:rFonts w:ascii="Cambria" w:hAnsi="Cambria"/>
              </w:rPr>
              <w:t xml:space="preserve"> pomoc specjalisty (np. psycholog szkolny, poradnia psychologiczno-pedagogiczna) oraz </w:t>
            </w:r>
            <w:r w:rsidR="00F66681" w:rsidRPr="004F7FF5">
              <w:rPr>
                <w:rFonts w:ascii="Cambria" w:hAnsi="Cambria"/>
              </w:rPr>
              <w:t>przekazać</w:t>
            </w:r>
            <w:r w:rsidR="00F66681">
              <w:rPr>
                <w:rFonts w:ascii="Cambria" w:hAnsi="Cambria"/>
              </w:rPr>
              <w:t xml:space="preserve"> informację o możliwoś</w:t>
            </w:r>
            <w:r w:rsidR="004F7FF5" w:rsidRPr="004F7FF5">
              <w:rPr>
                <w:rFonts w:ascii="Cambria" w:hAnsi="Cambria"/>
              </w:rPr>
              <w:t xml:space="preserve">ci zgłoszenia sprawy Policji. </w:t>
            </w:r>
          </w:p>
        </w:tc>
      </w:tr>
      <w:tr w:rsidR="004F7FF5" w:rsidRPr="004F7B17" w:rsidTr="00163C6E">
        <w:trPr>
          <w:trHeight w:val="390"/>
        </w:trPr>
        <w:tc>
          <w:tcPr>
            <w:tcW w:w="2660" w:type="dxa"/>
          </w:tcPr>
          <w:p w:rsidR="004F7FF5" w:rsidRPr="00163C6E" w:rsidRDefault="004F7FF5" w:rsidP="004F7FF5">
            <w:pPr>
              <w:pStyle w:val="Default"/>
              <w:rPr>
                <w:rFonts w:ascii="Cambria" w:hAnsi="Cambria"/>
                <w:bCs/>
              </w:rPr>
            </w:pPr>
            <w:r w:rsidRPr="00163C6E">
              <w:rPr>
                <w:rFonts w:ascii="Cambria" w:hAnsi="Cambria"/>
                <w:bCs/>
              </w:rPr>
              <w:t xml:space="preserve">Aktywności wobec świadków </w:t>
            </w:r>
          </w:p>
        </w:tc>
        <w:tc>
          <w:tcPr>
            <w:tcW w:w="6804" w:type="dxa"/>
          </w:tcPr>
          <w:p w:rsidR="004F7FF5" w:rsidRPr="004F7FF5" w:rsidRDefault="00F66681" w:rsidP="004F7FF5">
            <w:pPr>
              <w:autoSpaceDE w:val="0"/>
              <w:autoSpaceDN w:val="0"/>
              <w:adjustRightInd w:val="0"/>
              <w:rPr>
                <w:rFonts w:ascii="Cambria" w:hAnsi="Cambria" w:cs="Cambria"/>
                <w:color w:val="000000"/>
                <w:sz w:val="24"/>
                <w:szCs w:val="24"/>
              </w:rPr>
            </w:pPr>
            <w:r>
              <w:rPr>
                <w:rFonts w:ascii="Cambria" w:hAnsi="Cambria"/>
                <w:sz w:val="24"/>
                <w:szCs w:val="24"/>
              </w:rPr>
              <w:t>Należ</w:t>
            </w:r>
            <w:r w:rsidR="004F7FF5" w:rsidRPr="004F7FF5">
              <w:rPr>
                <w:rFonts w:ascii="Cambria" w:hAnsi="Cambria"/>
                <w:sz w:val="24"/>
                <w:szCs w:val="24"/>
              </w:rPr>
              <w:t xml:space="preserve">y </w:t>
            </w:r>
            <w:r w:rsidRPr="004F7FF5">
              <w:rPr>
                <w:rFonts w:ascii="Cambria" w:hAnsi="Cambria"/>
                <w:sz w:val="24"/>
                <w:szCs w:val="24"/>
              </w:rPr>
              <w:t>zadbać</w:t>
            </w:r>
            <w:r w:rsidR="004F7FF5" w:rsidRPr="004F7FF5">
              <w:rPr>
                <w:rFonts w:ascii="Cambria" w:hAnsi="Cambria"/>
                <w:sz w:val="24"/>
                <w:szCs w:val="24"/>
              </w:rPr>
              <w:t xml:space="preserve"> o bezpiecze</w:t>
            </w:r>
            <w:r>
              <w:rPr>
                <w:rFonts w:ascii="Cambria" w:hAnsi="Cambria"/>
                <w:sz w:val="24"/>
                <w:szCs w:val="24"/>
              </w:rPr>
              <w:t>ństwo świadków zdarzenia, zwłaszcza, jeś</w:t>
            </w:r>
            <w:r w:rsidR="004F7FF5" w:rsidRPr="004F7FF5">
              <w:rPr>
                <w:rFonts w:ascii="Cambria" w:hAnsi="Cambria"/>
                <w:sz w:val="24"/>
                <w:szCs w:val="24"/>
              </w:rPr>
              <w:t>li byli oni osobami ujawniającymi cyber</w:t>
            </w:r>
            <w:r>
              <w:rPr>
                <w:rFonts w:ascii="Cambria" w:hAnsi="Cambria"/>
                <w:sz w:val="24"/>
                <w:szCs w:val="24"/>
              </w:rPr>
              <w:t>przemoc. W trakcie rozmowy ze ś</w:t>
            </w:r>
            <w:r w:rsidR="004F7FF5" w:rsidRPr="004F7FF5">
              <w:rPr>
                <w:rFonts w:ascii="Cambria" w:hAnsi="Cambria"/>
                <w:sz w:val="24"/>
                <w:szCs w:val="24"/>
              </w:rPr>
              <w:t xml:space="preserve">wiadkami </w:t>
            </w:r>
            <w:r w:rsidRPr="004F7FF5">
              <w:rPr>
                <w:rFonts w:ascii="Cambria" w:hAnsi="Cambria"/>
                <w:sz w:val="24"/>
                <w:szCs w:val="24"/>
              </w:rPr>
              <w:t>należy</w:t>
            </w:r>
            <w:r w:rsidR="004F7FF5" w:rsidRPr="004F7FF5">
              <w:rPr>
                <w:rFonts w:ascii="Cambria" w:hAnsi="Cambria"/>
                <w:sz w:val="24"/>
                <w:szCs w:val="24"/>
              </w:rPr>
              <w:t xml:space="preserve"> </w:t>
            </w:r>
            <w:r w:rsidRPr="004F7FF5">
              <w:rPr>
                <w:rFonts w:ascii="Cambria" w:hAnsi="Cambria"/>
                <w:sz w:val="24"/>
                <w:szCs w:val="24"/>
              </w:rPr>
              <w:t>okazać</w:t>
            </w:r>
            <w:r w:rsidR="004F7FF5" w:rsidRPr="004F7FF5">
              <w:rPr>
                <w:rFonts w:ascii="Cambria" w:hAnsi="Cambria"/>
                <w:sz w:val="24"/>
                <w:szCs w:val="24"/>
              </w:rPr>
              <w:t xml:space="preserve"> zrozumienie i empatię dla ich </w:t>
            </w:r>
            <w:r w:rsidRPr="004F7FF5">
              <w:rPr>
                <w:rFonts w:ascii="Cambria" w:hAnsi="Cambria"/>
                <w:sz w:val="24"/>
                <w:szCs w:val="24"/>
              </w:rPr>
              <w:t>uczuć</w:t>
            </w:r>
            <w:r w:rsidR="004F7FF5" w:rsidRPr="004F7FF5">
              <w:rPr>
                <w:rFonts w:ascii="Cambria" w:hAnsi="Cambria"/>
                <w:sz w:val="24"/>
                <w:szCs w:val="24"/>
              </w:rPr>
              <w:t xml:space="preserve"> –obawy przed przypięciem łatki „donosiciela”, strachu przed staniem się kolejną ofiarą sprawcy </w:t>
            </w:r>
          </w:p>
        </w:tc>
      </w:tr>
      <w:tr w:rsidR="004F7FF5" w:rsidRPr="004F7B17" w:rsidTr="00163C6E">
        <w:trPr>
          <w:trHeight w:val="390"/>
        </w:trPr>
        <w:tc>
          <w:tcPr>
            <w:tcW w:w="2660" w:type="dxa"/>
          </w:tcPr>
          <w:p w:rsidR="004F7FF5" w:rsidRPr="00163C6E" w:rsidRDefault="004F7FF5" w:rsidP="004F7FF5">
            <w:pPr>
              <w:pStyle w:val="Default"/>
              <w:rPr>
                <w:rFonts w:ascii="Cambria" w:hAnsi="Cambria"/>
                <w:bCs/>
              </w:rPr>
            </w:pPr>
            <w:r w:rsidRPr="00163C6E">
              <w:rPr>
                <w:rFonts w:ascii="Cambria" w:hAnsi="Cambria"/>
                <w:bCs/>
              </w:rPr>
              <w:t xml:space="preserve">Współpraca z Policją i sądami rodzinnymi </w:t>
            </w:r>
          </w:p>
        </w:tc>
        <w:tc>
          <w:tcPr>
            <w:tcW w:w="6804" w:type="dxa"/>
          </w:tcPr>
          <w:p w:rsidR="004F7FF5" w:rsidRPr="004F7FF5" w:rsidRDefault="004F7FF5" w:rsidP="004F7FF5">
            <w:pPr>
              <w:pStyle w:val="Default"/>
              <w:rPr>
                <w:rFonts w:ascii="Cambria" w:hAnsi="Cambria"/>
              </w:rPr>
            </w:pPr>
            <w:r w:rsidRPr="004F7FF5">
              <w:rPr>
                <w:rFonts w:ascii="Cambria" w:hAnsi="Cambria"/>
              </w:rPr>
              <w:t xml:space="preserve">Samo wystąpienie zjawiska cyberprzemocy nie jest jednoznaczne z </w:t>
            </w:r>
            <w:r w:rsidR="00530583">
              <w:rPr>
                <w:rFonts w:ascii="Cambria" w:hAnsi="Cambria"/>
              </w:rPr>
              <w:t>koniecznoś</w:t>
            </w:r>
            <w:r w:rsidRPr="004F7FF5">
              <w:rPr>
                <w:rFonts w:ascii="Cambria" w:hAnsi="Cambria"/>
              </w:rPr>
              <w:t>ci</w:t>
            </w:r>
            <w:r w:rsidR="00530583">
              <w:rPr>
                <w:rFonts w:ascii="Cambria" w:hAnsi="Cambria"/>
              </w:rPr>
              <w:t>ą zaangaż</w:t>
            </w:r>
            <w:r w:rsidRPr="004F7FF5">
              <w:rPr>
                <w:rFonts w:ascii="Cambria" w:hAnsi="Cambria"/>
              </w:rPr>
              <w:t>owania Policji i sądu rod</w:t>
            </w:r>
            <w:r w:rsidR="00530583">
              <w:rPr>
                <w:rFonts w:ascii="Cambria" w:hAnsi="Cambria"/>
              </w:rPr>
              <w:t>zinnego –procedura powinna umoż</w:t>
            </w:r>
            <w:r w:rsidR="00530583" w:rsidRPr="004F7FF5">
              <w:rPr>
                <w:rFonts w:ascii="Cambria" w:hAnsi="Cambria"/>
              </w:rPr>
              <w:t>liwiać</w:t>
            </w:r>
            <w:r w:rsidRPr="004F7FF5">
              <w:rPr>
                <w:rFonts w:ascii="Cambria" w:hAnsi="Cambria"/>
              </w:rPr>
              <w:t xml:space="preserve"> rozwiązanie sytuacji problemowej na poziomie pracy wychowawczej szkoły. </w:t>
            </w:r>
            <w:r w:rsidRPr="004F7FF5">
              <w:rPr>
                <w:rFonts w:ascii="Cambria" w:hAnsi="Cambria"/>
              </w:rPr>
              <w:lastRenderedPageBreak/>
              <w:t>Szkoła powi</w:t>
            </w:r>
            <w:r w:rsidR="00530583">
              <w:rPr>
                <w:rFonts w:ascii="Cambria" w:hAnsi="Cambria"/>
              </w:rPr>
              <w:t>nna powiadomić odpowiednie służ</w:t>
            </w:r>
            <w:r w:rsidRPr="004F7FF5">
              <w:rPr>
                <w:rFonts w:ascii="Cambria" w:hAnsi="Cambria"/>
              </w:rPr>
              <w:t>by (np. sąd rodzinny), gdy wyko</w:t>
            </w:r>
            <w:r w:rsidR="00530583">
              <w:rPr>
                <w:rFonts w:ascii="Cambria" w:hAnsi="Cambria"/>
              </w:rPr>
              <w:t>rzysta wszystkie dostępne jej ś</w:t>
            </w:r>
            <w:r w:rsidRPr="004F7FF5">
              <w:rPr>
                <w:rFonts w:ascii="Cambria" w:hAnsi="Cambria"/>
              </w:rPr>
              <w:t>rodki wychowawcze (rozmowa z rodzicami, konsekwencje z statutu i/lub regulaminu wobec ucznia) i interwencje pedagogiczne, a ic</w:t>
            </w:r>
            <w:r w:rsidR="00530583">
              <w:rPr>
                <w:rFonts w:ascii="Cambria" w:hAnsi="Cambria"/>
              </w:rPr>
              <w:t>h zastosowanie nie przynosi pożądanych rezultató</w:t>
            </w:r>
            <w:r w:rsidRPr="004F7FF5">
              <w:rPr>
                <w:rFonts w:ascii="Cambria" w:hAnsi="Cambria"/>
              </w:rPr>
              <w:t xml:space="preserve">w (np. nie ma zmian postawy ucznia). </w:t>
            </w:r>
          </w:p>
          <w:p w:rsidR="004F7FF5" w:rsidRPr="004F7FF5" w:rsidRDefault="004F7FF5" w:rsidP="004F7FF5">
            <w:pPr>
              <w:autoSpaceDE w:val="0"/>
              <w:autoSpaceDN w:val="0"/>
              <w:adjustRightInd w:val="0"/>
              <w:rPr>
                <w:rFonts w:ascii="Cambria" w:hAnsi="Cambria" w:cs="Cambria"/>
                <w:color w:val="000000"/>
                <w:sz w:val="24"/>
                <w:szCs w:val="24"/>
              </w:rPr>
            </w:pPr>
            <w:r w:rsidRPr="004F7FF5">
              <w:rPr>
                <w:rFonts w:ascii="Cambria" w:hAnsi="Cambria"/>
                <w:sz w:val="24"/>
                <w:szCs w:val="24"/>
              </w:rPr>
              <w:t>Kontaktu z Policją wymagają wszelkie sytuacje,</w:t>
            </w:r>
            <w:r w:rsidR="00530583">
              <w:rPr>
                <w:rFonts w:ascii="Cambria" w:hAnsi="Cambria"/>
                <w:sz w:val="24"/>
                <w:szCs w:val="24"/>
              </w:rPr>
              <w:t xml:space="preserve"> w któ</w:t>
            </w:r>
            <w:r w:rsidRPr="004F7FF5">
              <w:rPr>
                <w:rFonts w:ascii="Cambria" w:hAnsi="Cambria"/>
                <w:sz w:val="24"/>
                <w:szCs w:val="24"/>
              </w:rPr>
              <w:t>rych zostało naruszone prawo (np. groz by karalne, s wiadome</w:t>
            </w:r>
            <w:r w:rsidR="00F66681">
              <w:rPr>
                <w:rFonts w:ascii="Cambria" w:hAnsi="Cambria"/>
                <w:sz w:val="24"/>
                <w:szCs w:val="24"/>
              </w:rPr>
              <w:t xml:space="preserve"> publikowanie nielegalnych treś</w:t>
            </w:r>
            <w:r w:rsidRPr="004F7FF5">
              <w:rPr>
                <w:rFonts w:ascii="Cambria" w:hAnsi="Cambria"/>
                <w:sz w:val="24"/>
                <w:szCs w:val="24"/>
              </w:rPr>
              <w:t xml:space="preserve">ci, rozpowszechnianie nagich </w:t>
            </w:r>
            <w:r w:rsidR="00B10CC1" w:rsidRPr="004F7FF5">
              <w:rPr>
                <w:rFonts w:ascii="Cambria" w:hAnsi="Cambria"/>
                <w:sz w:val="24"/>
                <w:szCs w:val="24"/>
              </w:rPr>
              <w:t>zdjęć</w:t>
            </w:r>
            <w:r w:rsidRPr="004F7FF5">
              <w:rPr>
                <w:rFonts w:ascii="Cambria" w:hAnsi="Cambria"/>
                <w:sz w:val="24"/>
                <w:szCs w:val="24"/>
              </w:rPr>
              <w:t xml:space="preserve"> z udziałem małoletnich). Za zgłoszenie powinien </w:t>
            </w:r>
            <w:r w:rsidR="00B10CC1" w:rsidRPr="004F7FF5">
              <w:rPr>
                <w:rFonts w:ascii="Cambria" w:hAnsi="Cambria"/>
                <w:sz w:val="24"/>
                <w:szCs w:val="24"/>
              </w:rPr>
              <w:t>odpowiadać</w:t>
            </w:r>
            <w:r w:rsidRPr="004F7FF5">
              <w:rPr>
                <w:rFonts w:ascii="Cambria" w:hAnsi="Cambria"/>
                <w:sz w:val="24"/>
                <w:szCs w:val="24"/>
              </w:rPr>
              <w:t xml:space="preserve"> dyrektor szkoły. </w:t>
            </w:r>
          </w:p>
        </w:tc>
      </w:tr>
      <w:tr w:rsidR="004F7FF5" w:rsidRPr="004F7B17" w:rsidTr="00163C6E">
        <w:trPr>
          <w:trHeight w:val="818"/>
        </w:trPr>
        <w:tc>
          <w:tcPr>
            <w:tcW w:w="2660" w:type="dxa"/>
          </w:tcPr>
          <w:p w:rsidR="004F7FF5" w:rsidRPr="00163C6E" w:rsidRDefault="004F7FF5" w:rsidP="004F7FF5">
            <w:pPr>
              <w:pStyle w:val="Default"/>
              <w:rPr>
                <w:rFonts w:ascii="Cambria" w:hAnsi="Cambria"/>
                <w:bCs/>
              </w:rPr>
            </w:pPr>
            <w:r w:rsidRPr="00163C6E">
              <w:rPr>
                <w:rFonts w:ascii="Cambria" w:hAnsi="Cambria"/>
                <w:bCs/>
              </w:rPr>
              <w:lastRenderedPageBreak/>
              <w:t>Współpraca z dostawcami Internetu i operatorami telekomunikacyjnymi</w:t>
            </w:r>
          </w:p>
        </w:tc>
        <w:tc>
          <w:tcPr>
            <w:tcW w:w="6804" w:type="dxa"/>
          </w:tcPr>
          <w:p w:rsidR="004F7FF5" w:rsidRPr="004F7FF5" w:rsidRDefault="00B10CC1" w:rsidP="004F7FF5">
            <w:pPr>
              <w:pStyle w:val="Default"/>
              <w:rPr>
                <w:rFonts w:ascii="Cambria" w:hAnsi="Cambria"/>
              </w:rPr>
            </w:pPr>
            <w:r>
              <w:rPr>
                <w:rFonts w:ascii="Cambria" w:hAnsi="Cambria"/>
              </w:rPr>
              <w:t>Kontakt z dostawcą usługi moż</w:t>
            </w:r>
            <w:r w:rsidR="004F7FF5" w:rsidRPr="004F7FF5">
              <w:rPr>
                <w:rFonts w:ascii="Cambria" w:hAnsi="Cambria"/>
              </w:rPr>
              <w:t xml:space="preserve">e </w:t>
            </w:r>
            <w:r w:rsidRPr="004F7FF5">
              <w:rPr>
                <w:rFonts w:ascii="Cambria" w:hAnsi="Cambria"/>
              </w:rPr>
              <w:t>być</w:t>
            </w:r>
            <w:r w:rsidR="004F7FF5" w:rsidRPr="004F7FF5">
              <w:rPr>
                <w:rFonts w:ascii="Cambria" w:hAnsi="Cambria"/>
              </w:rPr>
              <w:t xml:space="preserve"> wskazany w celu usunięcia z sieci kompromitują</w:t>
            </w:r>
            <w:r>
              <w:rPr>
                <w:rFonts w:ascii="Cambria" w:hAnsi="Cambria"/>
              </w:rPr>
              <w:t>cych lub krzywdzących materiałó</w:t>
            </w:r>
            <w:r w:rsidR="004F7FF5" w:rsidRPr="004F7FF5">
              <w:rPr>
                <w:rFonts w:ascii="Cambria" w:hAnsi="Cambria"/>
              </w:rPr>
              <w:t>w. Do podjęcia takiego działania stymuluje administratora serwisu art. 14 Ustawy z dnia</w:t>
            </w:r>
            <w:r>
              <w:rPr>
                <w:rFonts w:ascii="Cambria" w:hAnsi="Cambria"/>
              </w:rPr>
              <w:t xml:space="preserve"> 18 lipca 2002 r. o</w:t>
            </w:r>
            <w:r w:rsidR="004F7FF5" w:rsidRPr="004F7FF5">
              <w:rPr>
                <w:rFonts w:ascii="Cambria" w:hAnsi="Cambria"/>
              </w:rPr>
              <w:t xml:space="preserve"> </w:t>
            </w:r>
            <w:r w:rsidRPr="004F7FF5">
              <w:rPr>
                <w:rFonts w:ascii="Cambria" w:hAnsi="Cambria"/>
              </w:rPr>
              <w:t>świadczeniu</w:t>
            </w:r>
            <w:r w:rsidR="004F7FF5" w:rsidRPr="004F7FF5">
              <w:rPr>
                <w:rFonts w:ascii="Cambria" w:hAnsi="Cambria"/>
              </w:rPr>
              <w:t xml:space="preserve"> usług drogą elektroniczną.</w:t>
            </w:r>
          </w:p>
        </w:tc>
      </w:tr>
      <w:tr w:rsidR="00F66681" w:rsidRPr="00F66681" w:rsidTr="00163C6E">
        <w:trPr>
          <w:trHeight w:val="818"/>
        </w:trPr>
        <w:tc>
          <w:tcPr>
            <w:tcW w:w="2660" w:type="dxa"/>
          </w:tcPr>
          <w:p w:rsidR="00F66681" w:rsidRPr="00163C6E" w:rsidRDefault="00F66681" w:rsidP="00F66681">
            <w:pPr>
              <w:pStyle w:val="Default"/>
              <w:rPr>
                <w:rFonts w:ascii="Cambria" w:hAnsi="Cambria"/>
                <w:bCs/>
              </w:rPr>
            </w:pPr>
            <w:r w:rsidRPr="00163C6E">
              <w:rPr>
                <w:rFonts w:ascii="Cambria" w:hAnsi="Cambria"/>
                <w:bCs/>
              </w:rPr>
              <w:t xml:space="preserve">Współpraca ze służbami i placówkami specjalistycznymi </w:t>
            </w:r>
          </w:p>
        </w:tc>
        <w:tc>
          <w:tcPr>
            <w:tcW w:w="6804" w:type="dxa"/>
          </w:tcPr>
          <w:p w:rsidR="00F66681" w:rsidRPr="00F66681" w:rsidRDefault="00F66681" w:rsidP="00F66681">
            <w:pPr>
              <w:pStyle w:val="Default"/>
              <w:rPr>
                <w:rFonts w:ascii="Cambria" w:hAnsi="Cambria"/>
              </w:rPr>
            </w:pPr>
            <w:r w:rsidRPr="00F66681">
              <w:rPr>
                <w:rFonts w:ascii="Cambria" w:hAnsi="Cambria"/>
              </w:rPr>
              <w:t xml:space="preserve">W przypadku zdiagnozowania przez psychologa zaawansowanego uzależnienia od korzystania z zasobów Internetu dziecko powinno zostać skierowane przez szkołę, w bliskiej współpracy z rodzicami, do placówki specjalistycznej oferującej program terapeutyczny z zakresu przeciwdziałania uzależnieniom. W części przypadków może się okazać konieczna diagnoza i terapia lekarska. </w:t>
            </w:r>
          </w:p>
        </w:tc>
      </w:tr>
    </w:tbl>
    <w:p w:rsidR="004B153B" w:rsidRPr="009D6502" w:rsidRDefault="004B153B" w:rsidP="004B153B">
      <w:pPr>
        <w:autoSpaceDE w:val="0"/>
        <w:autoSpaceDN w:val="0"/>
        <w:adjustRightInd w:val="0"/>
        <w:rPr>
          <w:rFonts w:ascii="Arial" w:hAnsi="Arial" w:cs="Arial"/>
          <w:color w:val="000000"/>
          <w:sz w:val="2"/>
          <w:szCs w:val="2"/>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41"/>
        <w:gridCol w:w="6806"/>
      </w:tblGrid>
      <w:tr w:rsidR="00B10CC1" w:rsidRPr="00B10CC1" w:rsidTr="00B216C0">
        <w:trPr>
          <w:trHeight w:val="1092"/>
        </w:trPr>
        <w:tc>
          <w:tcPr>
            <w:tcW w:w="9465" w:type="dxa"/>
            <w:gridSpan w:val="3"/>
            <w:shd w:val="clear" w:color="auto" w:fill="B4C6E7" w:themeFill="accent1" w:themeFillTint="66"/>
            <w:vAlign w:val="center"/>
          </w:tcPr>
          <w:p w:rsidR="00B10CC1" w:rsidRPr="0012647E" w:rsidRDefault="00B10CC1" w:rsidP="0012647E">
            <w:pPr>
              <w:pStyle w:val="Akapitzlist"/>
              <w:numPr>
                <w:ilvl w:val="0"/>
                <w:numId w:val="14"/>
              </w:numPr>
              <w:autoSpaceDE w:val="0"/>
              <w:autoSpaceDN w:val="0"/>
              <w:adjustRightInd w:val="0"/>
              <w:jc w:val="center"/>
              <w:rPr>
                <w:rFonts w:ascii="Cambria" w:hAnsi="Cambria" w:cs="Cambria"/>
                <w:color w:val="000000"/>
                <w:sz w:val="24"/>
                <w:szCs w:val="24"/>
              </w:rPr>
            </w:pPr>
            <w:r w:rsidRPr="0012647E">
              <w:rPr>
                <w:rFonts w:ascii="Cambria" w:hAnsi="Cambria" w:cs="Cambria"/>
                <w:b/>
                <w:bCs/>
                <w:color w:val="000000"/>
                <w:sz w:val="24"/>
                <w:szCs w:val="24"/>
              </w:rPr>
              <w:t xml:space="preserve">NARUSZENIA PRYWATNOŚCI DOTYCZĄCE NIEODPOWIEDNIEGO BĄDŹ NIEZGODNEGO Z PRAWEM WYKORZYSTANIA DANYCH OSOBOWYCH </w:t>
            </w:r>
            <w:r w:rsidRPr="0012647E">
              <w:rPr>
                <w:rFonts w:ascii="Cambria" w:hAnsi="Cambria" w:cs="Cambria"/>
                <w:b/>
                <w:bCs/>
                <w:color w:val="000000"/>
                <w:sz w:val="24"/>
                <w:szCs w:val="24"/>
              </w:rPr>
              <w:br/>
              <w:t>LUB WIZERUNKU DZIECKA I PRACOWNIKA SZKOŁY</w:t>
            </w:r>
          </w:p>
        </w:tc>
      </w:tr>
      <w:tr w:rsidR="004B153B" w:rsidRPr="00B10CC1" w:rsidTr="00163C6E">
        <w:trPr>
          <w:trHeight w:val="352"/>
        </w:trPr>
        <w:tc>
          <w:tcPr>
            <w:tcW w:w="2659" w:type="dxa"/>
            <w:gridSpan w:val="2"/>
          </w:tcPr>
          <w:p w:rsidR="004B153B" w:rsidRPr="00163C6E" w:rsidRDefault="004B153B" w:rsidP="004B153B">
            <w:pPr>
              <w:autoSpaceDE w:val="0"/>
              <w:autoSpaceDN w:val="0"/>
              <w:adjustRightInd w:val="0"/>
              <w:rPr>
                <w:rFonts w:ascii="Cambria" w:hAnsi="Cambria" w:cs="Cambria"/>
                <w:color w:val="000000"/>
                <w:sz w:val="24"/>
                <w:szCs w:val="24"/>
              </w:rPr>
            </w:pPr>
            <w:r w:rsidRPr="00163C6E">
              <w:rPr>
                <w:rFonts w:ascii="Cambria" w:hAnsi="Cambria" w:cs="Cambria"/>
                <w:bCs/>
                <w:color w:val="000000"/>
                <w:sz w:val="24"/>
                <w:szCs w:val="24"/>
              </w:rPr>
              <w:t xml:space="preserve">Podstawy prawne uruchomienia procedury </w:t>
            </w:r>
          </w:p>
        </w:tc>
        <w:tc>
          <w:tcPr>
            <w:tcW w:w="6806" w:type="dxa"/>
          </w:tcPr>
          <w:p w:rsidR="004B153B" w:rsidRPr="00B10CC1" w:rsidRDefault="004B153B" w:rsidP="004B153B">
            <w:pPr>
              <w:autoSpaceDE w:val="0"/>
              <w:autoSpaceDN w:val="0"/>
              <w:adjustRightInd w:val="0"/>
              <w:rPr>
                <w:rFonts w:ascii="Cambria" w:hAnsi="Cambria" w:cs="Cambria"/>
                <w:color w:val="000000"/>
                <w:sz w:val="24"/>
                <w:szCs w:val="24"/>
              </w:rPr>
            </w:pPr>
            <w:r w:rsidRPr="00B10CC1">
              <w:rPr>
                <w:rFonts w:ascii="Cambria" w:hAnsi="Cambria" w:cs="Cambria"/>
                <w:color w:val="000000"/>
                <w:sz w:val="24"/>
                <w:szCs w:val="24"/>
              </w:rPr>
              <w:t xml:space="preserve">Kodeks Karny (art. 190a </w:t>
            </w:r>
            <w:r w:rsidR="00B10CC1">
              <w:rPr>
                <w:rFonts w:ascii="Cambria" w:hAnsi="Cambria" w:cs="Cambria"/>
                <w:color w:val="000000"/>
                <w:sz w:val="24"/>
                <w:szCs w:val="24"/>
              </w:rPr>
              <w:t>§</w:t>
            </w:r>
            <w:r w:rsidRPr="00B10CC1">
              <w:rPr>
                <w:rFonts w:ascii="Cambria" w:hAnsi="Cambria" w:cs="Cambria"/>
                <w:color w:val="000000"/>
                <w:sz w:val="24"/>
                <w:szCs w:val="24"/>
              </w:rPr>
              <w:t xml:space="preserve">2) </w:t>
            </w:r>
          </w:p>
        </w:tc>
      </w:tr>
      <w:tr w:rsidR="004B153B" w:rsidRPr="00B10CC1" w:rsidTr="00163C6E">
        <w:trPr>
          <w:trHeight w:val="1619"/>
        </w:trPr>
        <w:tc>
          <w:tcPr>
            <w:tcW w:w="2659" w:type="dxa"/>
            <w:gridSpan w:val="2"/>
          </w:tcPr>
          <w:p w:rsidR="004B153B" w:rsidRPr="00163C6E" w:rsidRDefault="004B153B" w:rsidP="004B153B">
            <w:pPr>
              <w:autoSpaceDE w:val="0"/>
              <w:autoSpaceDN w:val="0"/>
              <w:adjustRightInd w:val="0"/>
              <w:rPr>
                <w:rFonts w:ascii="Cambria" w:hAnsi="Cambria" w:cs="Cambria"/>
                <w:color w:val="000000"/>
                <w:sz w:val="24"/>
                <w:szCs w:val="24"/>
              </w:rPr>
            </w:pPr>
            <w:r w:rsidRPr="00163C6E">
              <w:rPr>
                <w:rFonts w:ascii="Cambria" w:hAnsi="Cambria" w:cs="Cambria"/>
                <w:bCs/>
                <w:color w:val="000000"/>
                <w:sz w:val="24"/>
                <w:szCs w:val="24"/>
              </w:rPr>
              <w:t xml:space="preserve">Rodzaj zagrożenia objętego procedurą </w:t>
            </w:r>
          </w:p>
        </w:tc>
        <w:tc>
          <w:tcPr>
            <w:tcW w:w="6806" w:type="dxa"/>
          </w:tcPr>
          <w:p w:rsidR="004B153B" w:rsidRPr="00B10CC1" w:rsidRDefault="004B153B" w:rsidP="004B153B">
            <w:pPr>
              <w:autoSpaceDE w:val="0"/>
              <w:autoSpaceDN w:val="0"/>
              <w:adjustRightInd w:val="0"/>
              <w:rPr>
                <w:rFonts w:ascii="Cambria" w:hAnsi="Cambria" w:cs="Cambria"/>
                <w:color w:val="000000"/>
                <w:sz w:val="24"/>
                <w:szCs w:val="24"/>
              </w:rPr>
            </w:pPr>
            <w:r w:rsidRPr="00B10CC1">
              <w:rPr>
                <w:rFonts w:ascii="Cambria" w:hAnsi="Cambria" w:cs="Cambria"/>
                <w:color w:val="000000"/>
                <w:sz w:val="24"/>
                <w:szCs w:val="24"/>
              </w:rPr>
              <w:t xml:space="preserve">Zagrożenie to polega na naruszeniu prywatności dziecka lub pracownika szkoły poprzez nieodpowiednie lub niezgodne z prawem wykorzystanie danych osobowych lub wizerunku dziecka i pracownika szkoły. Należy zwrócić uwagę, iż podszywanie się pod inną osobę, wykorzystywanie jej wizerunku lub danych osobowych w celu wyrządzenia jej szkody osobistej lub majątkowej jest w świetle polskiego prawa przestępstwem. Najczęstszymi formami wyłudzenia lub kradzieży danych jest przejęcie profilu na portalu społecznościowym w celu dyskredytacji lub naruszenia dobrego wizerunku ofiary (np. publikacja zdjęć intymnych bądź montowanych), szantażu (w celu uzyskania korzyści finansowych w zamian za niepublikowanie zdjęć bądź treści naruszających dobry wizerunek ofiary), dokonania zakupów i innych transakcji finansowych (np. w sklepach internetowych na koszt ofiary) lub uzyskania korzyści (np. usługi </w:t>
            </w:r>
            <w:proofErr w:type="spellStart"/>
            <w:r w:rsidRPr="00B10CC1">
              <w:rPr>
                <w:rFonts w:ascii="Cambria" w:hAnsi="Cambria" w:cs="Cambria"/>
                <w:color w:val="000000"/>
                <w:sz w:val="24"/>
                <w:szCs w:val="24"/>
              </w:rPr>
              <w:t>premium</w:t>
            </w:r>
            <w:proofErr w:type="spellEnd"/>
            <w:r w:rsidRPr="00B10CC1">
              <w:rPr>
                <w:rFonts w:ascii="Cambria" w:hAnsi="Cambria" w:cs="Cambria"/>
                <w:color w:val="000000"/>
                <w:sz w:val="24"/>
                <w:szCs w:val="24"/>
              </w:rPr>
              <w:t xml:space="preserve"> SMS). Często naruszenia prywatności łączy się z cyberprzemocą. </w:t>
            </w:r>
          </w:p>
        </w:tc>
      </w:tr>
      <w:tr w:rsidR="004B153B" w:rsidRPr="00B10CC1" w:rsidTr="00B216C0">
        <w:trPr>
          <w:trHeight w:val="395"/>
        </w:trPr>
        <w:tc>
          <w:tcPr>
            <w:tcW w:w="9465" w:type="dxa"/>
            <w:gridSpan w:val="3"/>
            <w:shd w:val="clear" w:color="auto" w:fill="D9E2F3" w:themeFill="accent1" w:themeFillTint="33"/>
            <w:vAlign w:val="center"/>
          </w:tcPr>
          <w:p w:rsidR="004B153B" w:rsidRPr="00B10CC1" w:rsidRDefault="004B153B" w:rsidP="004B153B">
            <w:pPr>
              <w:autoSpaceDE w:val="0"/>
              <w:autoSpaceDN w:val="0"/>
              <w:adjustRightInd w:val="0"/>
              <w:rPr>
                <w:rFonts w:ascii="Cambria" w:hAnsi="Cambria" w:cs="Cambria"/>
                <w:color w:val="000000"/>
                <w:sz w:val="24"/>
                <w:szCs w:val="24"/>
              </w:rPr>
            </w:pPr>
            <w:r w:rsidRPr="00B10CC1">
              <w:rPr>
                <w:rFonts w:ascii="Cambria" w:hAnsi="Cambria" w:cs="Cambria"/>
                <w:b/>
                <w:bCs/>
                <w:color w:val="000000"/>
                <w:sz w:val="24"/>
                <w:szCs w:val="24"/>
              </w:rPr>
              <w:t xml:space="preserve">SPOSÓB POSTĘPOWANIA W PRZYPADKU WYSTĄPIENIA ZAGROŻENIA </w:t>
            </w:r>
          </w:p>
        </w:tc>
      </w:tr>
      <w:tr w:rsidR="004B153B" w:rsidRPr="00B10CC1" w:rsidTr="00163C6E">
        <w:trPr>
          <w:trHeight w:val="1238"/>
        </w:trPr>
        <w:tc>
          <w:tcPr>
            <w:tcW w:w="2659" w:type="dxa"/>
            <w:gridSpan w:val="2"/>
          </w:tcPr>
          <w:p w:rsidR="004B153B" w:rsidRPr="00163C6E" w:rsidRDefault="004B153B" w:rsidP="004B153B">
            <w:pPr>
              <w:autoSpaceDE w:val="0"/>
              <w:autoSpaceDN w:val="0"/>
              <w:adjustRightInd w:val="0"/>
              <w:rPr>
                <w:rFonts w:ascii="Cambria" w:hAnsi="Cambria" w:cs="Cambria"/>
                <w:color w:val="000000"/>
                <w:sz w:val="24"/>
                <w:szCs w:val="24"/>
              </w:rPr>
            </w:pPr>
            <w:r w:rsidRPr="00163C6E">
              <w:rPr>
                <w:rFonts w:ascii="Cambria" w:hAnsi="Cambria" w:cs="Cambria"/>
                <w:bCs/>
                <w:color w:val="000000"/>
                <w:sz w:val="24"/>
                <w:szCs w:val="24"/>
              </w:rPr>
              <w:t xml:space="preserve">Przyjęcie zgłoszenia i ustalenie okoliczności zdarzenia </w:t>
            </w:r>
          </w:p>
        </w:tc>
        <w:tc>
          <w:tcPr>
            <w:tcW w:w="6806" w:type="dxa"/>
          </w:tcPr>
          <w:p w:rsidR="004B153B" w:rsidRPr="00B10CC1" w:rsidRDefault="004B153B" w:rsidP="004B153B">
            <w:pPr>
              <w:autoSpaceDE w:val="0"/>
              <w:autoSpaceDN w:val="0"/>
              <w:adjustRightInd w:val="0"/>
              <w:rPr>
                <w:rFonts w:ascii="Cambria" w:hAnsi="Cambria" w:cs="Cambria"/>
                <w:color w:val="000000"/>
                <w:sz w:val="24"/>
                <w:szCs w:val="24"/>
              </w:rPr>
            </w:pPr>
            <w:r w:rsidRPr="00B10CC1">
              <w:rPr>
                <w:rFonts w:ascii="Cambria" w:hAnsi="Cambria" w:cs="Cambria"/>
                <w:color w:val="000000"/>
                <w:sz w:val="24"/>
                <w:szCs w:val="24"/>
              </w:rPr>
              <w:t xml:space="preserve">Gdy sprawcą jest uczeń - kolega ofiary ze szkoły czy klasy, uczniowie lub rodzice winni skontaktować się z dyrektorem szkoły, wychowawcą lub Szkolnym Mentorem Bezpieczeństwa Cyfrowego. W przypadku, gdy do naruszenia prywatności poprzez kradzież, wyłudzenie danych osobowych wykorzystanie wizerunku dziecka dochodzi ze strony dorosłych </w:t>
            </w:r>
            <w:r w:rsidRPr="00B10CC1">
              <w:rPr>
                <w:rFonts w:ascii="Cambria" w:hAnsi="Cambria" w:cs="Cambria"/>
                <w:color w:val="000000"/>
                <w:sz w:val="24"/>
                <w:szCs w:val="24"/>
              </w:rPr>
              <w:lastRenderedPageBreak/>
              <w:t xml:space="preserve">osób trzecich, rodzice winni skontaktować się bezpośrednio z Policją i powiadomić o tym szkołę (zgodnie z Kodeksem Karnym ściganie następuje tu na wniosek pokrzywdzonego). Istotne dla ścigania sprawcy będzie uzyskanie dowodów, że sprawca zmierzał do wyrządzenia ofierze szkody majątkowej lub osobistej. Samo podszywanie się pod ofiarę nie jest karalne. </w:t>
            </w:r>
          </w:p>
        </w:tc>
      </w:tr>
      <w:tr w:rsidR="004B153B" w:rsidRPr="00B10CC1" w:rsidTr="00163C6E">
        <w:trPr>
          <w:trHeight w:val="2291"/>
        </w:trPr>
        <w:tc>
          <w:tcPr>
            <w:tcW w:w="2659" w:type="dxa"/>
            <w:gridSpan w:val="2"/>
          </w:tcPr>
          <w:p w:rsidR="004B153B" w:rsidRPr="00163C6E" w:rsidRDefault="004B153B" w:rsidP="004B153B">
            <w:pPr>
              <w:autoSpaceDE w:val="0"/>
              <w:autoSpaceDN w:val="0"/>
              <w:adjustRightInd w:val="0"/>
              <w:rPr>
                <w:rFonts w:ascii="Cambria" w:hAnsi="Cambria" w:cs="Cambria"/>
                <w:color w:val="000000"/>
                <w:sz w:val="24"/>
                <w:szCs w:val="24"/>
              </w:rPr>
            </w:pPr>
            <w:r w:rsidRPr="00163C6E">
              <w:rPr>
                <w:rFonts w:ascii="Cambria" w:hAnsi="Cambria" w:cs="Cambria"/>
                <w:bCs/>
                <w:color w:val="000000"/>
                <w:sz w:val="24"/>
                <w:szCs w:val="24"/>
              </w:rPr>
              <w:lastRenderedPageBreak/>
              <w:t xml:space="preserve">Opis okoliczności, analiza, zabezpieczenie dowodów </w:t>
            </w:r>
          </w:p>
        </w:tc>
        <w:tc>
          <w:tcPr>
            <w:tcW w:w="6806" w:type="dxa"/>
          </w:tcPr>
          <w:p w:rsidR="004B153B" w:rsidRPr="00B10CC1" w:rsidRDefault="004B153B" w:rsidP="004B153B">
            <w:pPr>
              <w:autoSpaceDE w:val="0"/>
              <w:autoSpaceDN w:val="0"/>
              <w:adjustRightInd w:val="0"/>
              <w:rPr>
                <w:rFonts w:ascii="Cambria" w:hAnsi="Cambria" w:cs="Cambria"/>
                <w:color w:val="000000"/>
                <w:sz w:val="24"/>
                <w:szCs w:val="24"/>
              </w:rPr>
            </w:pPr>
            <w:r w:rsidRPr="00B10CC1">
              <w:rPr>
                <w:rFonts w:ascii="Cambria" w:hAnsi="Cambria" w:cs="Cambria"/>
                <w:color w:val="000000"/>
                <w:sz w:val="24"/>
                <w:szCs w:val="24"/>
              </w:rPr>
              <w:t>W pierwszej kolejności należy zabezpieczyć dowody nieodpowiedniego lub niezgodnego z prawem działania - w formie elektronicznej (e-mail, zrzut ekranu, konwersacja w komunikatorze lub sms). Równolegle należy dokonać zmian tych danych identyfikujących, które zależą od ofiary, tj. haseł i loginów lub kodów dostępu do platform i portali internetowych, tak aby uniemożliwić kontynuację procederu naruszania prywatności - w działaniu tym ucznia i/lub jego rodzica/opiekuna prawnego powinien wspierać Szkolny Me</w:t>
            </w:r>
            <w:r w:rsidR="00F66681">
              <w:rPr>
                <w:rFonts w:ascii="Cambria" w:hAnsi="Cambria" w:cs="Cambria"/>
                <w:color w:val="000000"/>
                <w:sz w:val="24"/>
                <w:szCs w:val="24"/>
              </w:rPr>
              <w:t xml:space="preserve">ntor Bezpieczeństwa Cyfrowego. </w:t>
            </w:r>
            <w:r w:rsidRPr="00B10CC1">
              <w:rPr>
                <w:rFonts w:ascii="Cambria" w:hAnsi="Cambria" w:cs="Cambria"/>
                <w:color w:val="000000"/>
                <w:sz w:val="24"/>
                <w:szCs w:val="24"/>
              </w:rPr>
              <w:t xml:space="preserve">Jeśli wykradzione dane zostały wykorzystane w celu naruszenia dobrego wizerunku ofiary, bądź w innych celach niezgodnych z prawem należy dążyć do wyjaśnienia tych działań i usunięcia ich skutków, także tych widocznych w Internecie. Likwidacja stron internetowych czy profili w portalach społecznościowych, która wymagać będzie interwencji w zebrane dowody musi odbywać się za zgodą Policji (o ile została powiadomiona). Szczególnej uwagi wymagają incydenty kradzieży tożsamości w celu posłużenia się nią np. podczas zakupu towarów </w:t>
            </w:r>
            <w:r w:rsidRPr="00B10CC1">
              <w:rPr>
                <w:rFonts w:ascii="Cambria" w:hAnsi="Cambria" w:cs="Cambria"/>
                <w:i/>
                <w:iCs/>
                <w:color w:val="000000"/>
                <w:sz w:val="24"/>
                <w:szCs w:val="24"/>
              </w:rPr>
              <w:t xml:space="preserve">online </w:t>
            </w:r>
            <w:r w:rsidRPr="00B10CC1">
              <w:rPr>
                <w:rFonts w:ascii="Cambria" w:hAnsi="Cambria" w:cs="Cambria"/>
                <w:color w:val="000000"/>
                <w:sz w:val="24"/>
                <w:szCs w:val="24"/>
              </w:rPr>
              <w:t xml:space="preserve">lub dokonania transakcji finansowych. W tym przypadku należy skontaktować się ze sklepem lub pożyczkodawcą i wyjaśnić charakter zdarzenia. </w:t>
            </w:r>
          </w:p>
        </w:tc>
      </w:tr>
      <w:tr w:rsidR="00F66681" w:rsidRPr="00B10CC1" w:rsidTr="00163C6E">
        <w:trPr>
          <w:trHeight w:val="2148"/>
        </w:trPr>
        <w:tc>
          <w:tcPr>
            <w:tcW w:w="2659" w:type="dxa"/>
            <w:gridSpan w:val="2"/>
          </w:tcPr>
          <w:p w:rsidR="0012647E" w:rsidRDefault="00F66681" w:rsidP="00F66681">
            <w:pPr>
              <w:autoSpaceDE w:val="0"/>
              <w:autoSpaceDN w:val="0"/>
              <w:adjustRightInd w:val="0"/>
              <w:rPr>
                <w:rFonts w:ascii="Cambria" w:hAnsi="Cambria"/>
                <w:bCs/>
                <w:sz w:val="24"/>
                <w:szCs w:val="24"/>
              </w:rPr>
            </w:pPr>
            <w:r w:rsidRPr="00163C6E">
              <w:rPr>
                <w:rFonts w:ascii="Cambria" w:hAnsi="Cambria"/>
                <w:bCs/>
                <w:sz w:val="24"/>
                <w:szCs w:val="24"/>
              </w:rPr>
              <w:t>Identyfikacja sprawcy</w:t>
            </w:r>
          </w:p>
          <w:p w:rsidR="00F66681" w:rsidRPr="00163C6E" w:rsidRDefault="00F66681" w:rsidP="00F66681">
            <w:pPr>
              <w:autoSpaceDE w:val="0"/>
              <w:autoSpaceDN w:val="0"/>
              <w:adjustRightInd w:val="0"/>
              <w:rPr>
                <w:rFonts w:ascii="Cambria" w:hAnsi="Cambria" w:cs="Cambria"/>
                <w:bCs/>
                <w:color w:val="000000"/>
                <w:sz w:val="24"/>
                <w:szCs w:val="24"/>
              </w:rPr>
            </w:pPr>
            <w:bookmarkStart w:id="1" w:name="_GoBack"/>
            <w:bookmarkEnd w:id="1"/>
            <w:r w:rsidRPr="00163C6E">
              <w:rPr>
                <w:rFonts w:ascii="Cambria" w:hAnsi="Cambria"/>
                <w:bCs/>
                <w:sz w:val="24"/>
                <w:szCs w:val="24"/>
              </w:rPr>
              <w:t xml:space="preserve">(-ów) </w:t>
            </w:r>
          </w:p>
        </w:tc>
        <w:tc>
          <w:tcPr>
            <w:tcW w:w="6806" w:type="dxa"/>
          </w:tcPr>
          <w:p w:rsidR="00F66681" w:rsidRPr="00F66681" w:rsidRDefault="00F66681" w:rsidP="00F66681">
            <w:pPr>
              <w:pStyle w:val="Default"/>
              <w:rPr>
                <w:rFonts w:ascii="Cambria" w:hAnsi="Cambria"/>
              </w:rPr>
            </w:pPr>
            <w:r w:rsidRPr="00F66681">
              <w:rPr>
                <w:rFonts w:ascii="Cambria" w:hAnsi="Cambria"/>
              </w:rPr>
              <w:t xml:space="preserve">W przypadku, gdy dowody jasno wskazują na konkretnego sprawcę oraz na spełnianie przesłanki, iż sprawca zmierzał do wyrządzenia ofierze szkody majątkowej lub osobistej należy je zabezpieczyć i przekazać Policji. W przypadku, gdy trudno to ustalić, identyfikacji dokonać winna Policja. </w:t>
            </w:r>
          </w:p>
          <w:p w:rsidR="00F66681" w:rsidRPr="00F66681" w:rsidRDefault="00F66681" w:rsidP="00F66681">
            <w:pPr>
              <w:autoSpaceDE w:val="0"/>
              <w:autoSpaceDN w:val="0"/>
              <w:adjustRightInd w:val="0"/>
              <w:rPr>
                <w:rFonts w:ascii="Cambria" w:hAnsi="Cambria" w:cs="Cambria"/>
                <w:color w:val="000000"/>
                <w:sz w:val="24"/>
                <w:szCs w:val="24"/>
              </w:rPr>
            </w:pPr>
            <w:r w:rsidRPr="00F66681">
              <w:rPr>
                <w:rFonts w:ascii="Cambria" w:hAnsi="Cambria"/>
                <w:sz w:val="24"/>
                <w:szCs w:val="24"/>
              </w:rPr>
              <w:t xml:space="preserve">W przypadku znanego sprawcy, który jednak nie działał z powyższych pobudek, szkoła powinna dążyć do rozwiązania problemu w ramach działań wychowawczo – edukacyjnych uzgodnionych rodzicami. </w:t>
            </w:r>
          </w:p>
        </w:tc>
      </w:tr>
      <w:tr w:rsidR="00F66681" w:rsidRPr="00B10CC1" w:rsidTr="00163C6E">
        <w:trPr>
          <w:trHeight w:val="2291"/>
        </w:trPr>
        <w:tc>
          <w:tcPr>
            <w:tcW w:w="2659" w:type="dxa"/>
            <w:gridSpan w:val="2"/>
          </w:tcPr>
          <w:p w:rsidR="00F66681" w:rsidRPr="00163C6E" w:rsidRDefault="00F66681" w:rsidP="00F66681">
            <w:pPr>
              <w:autoSpaceDE w:val="0"/>
              <w:autoSpaceDN w:val="0"/>
              <w:adjustRightInd w:val="0"/>
              <w:rPr>
                <w:rFonts w:ascii="Cambria" w:hAnsi="Cambria" w:cs="Cambria"/>
                <w:bCs/>
                <w:color w:val="000000"/>
                <w:sz w:val="24"/>
                <w:szCs w:val="24"/>
              </w:rPr>
            </w:pPr>
            <w:r w:rsidRPr="00163C6E">
              <w:rPr>
                <w:rFonts w:ascii="Cambria" w:hAnsi="Cambria"/>
                <w:bCs/>
                <w:sz w:val="24"/>
                <w:szCs w:val="24"/>
              </w:rPr>
              <w:t xml:space="preserve">Aktywności wobec sprawców zdarzenia ze szkoły/ spoza szkoły </w:t>
            </w:r>
          </w:p>
        </w:tc>
        <w:tc>
          <w:tcPr>
            <w:tcW w:w="6806" w:type="dxa"/>
          </w:tcPr>
          <w:p w:rsidR="00F66681" w:rsidRPr="00F66681" w:rsidRDefault="00F66681" w:rsidP="00F66681">
            <w:pPr>
              <w:pStyle w:val="Default"/>
              <w:rPr>
                <w:rFonts w:ascii="Cambria" w:hAnsi="Cambria"/>
              </w:rPr>
            </w:pPr>
            <w:r w:rsidRPr="00F66681">
              <w:rPr>
                <w:rFonts w:ascii="Cambria" w:hAnsi="Cambria"/>
              </w:rPr>
              <w:t>Gdy sprawcą incydentu jest uczeń szkoły, należy wobec niego – w porozumieniu z rodzicami – podjąć działania wychowawcze, zmierzające do uświadomienia nieodpowiedniego i nielegalnego charakteru czynów, jakich dokonał. Jednym z elementów takich działań powinny być przeprosiny</w:t>
            </w:r>
            <w:r>
              <w:rPr>
                <w:rFonts w:ascii="Cambria" w:hAnsi="Cambria"/>
              </w:rPr>
              <w:t xml:space="preserve"> złożone osobie poszkodowanej. </w:t>
            </w:r>
            <w:r w:rsidRPr="00F66681">
              <w:rPr>
                <w:rFonts w:ascii="Cambria" w:hAnsi="Cambria"/>
              </w:rPr>
              <w:t>Celem takich działań winno być nie tylko nabycie odpowiedniej wiedzy przez ucznia na temat wagi poszanowania prywatności w codziennym życiu, ale trwała zmiana jego postawy na akceptującą szacunek dla wizerunku i prywatności. Działania takie szkoła winna podjąć niezależnie od powiadomi</w:t>
            </w:r>
            <w:r>
              <w:rPr>
                <w:rFonts w:ascii="Cambria" w:hAnsi="Cambria"/>
              </w:rPr>
              <w:t xml:space="preserve">enia Policji/ sądu rodzinnego. </w:t>
            </w:r>
            <w:r w:rsidRPr="00F66681">
              <w:rPr>
                <w:rFonts w:ascii="Cambria" w:hAnsi="Cambria"/>
              </w:rPr>
              <w:t xml:space="preserve">Dyrekcja szkoły winna podjąć decyzje w sprawie powiadomienia o incydencie Policji, biorąc pod uwagę wiek sprawcy, jego dotychczasowe zachowanie, postawę po odkryciu incydentu oraz opinie wychowawcy i pedagoga. Przed podjęciem decyzji o zgłoszeniu incydentu na Policję należy rozważyć, czy istnieją dowody, iż uczeń - sprawca zmierzał do wyrządzenia ofierze szkody majątkowej lub osobistej. W takim przypadku dobrym </w:t>
            </w:r>
            <w:r w:rsidRPr="00F66681">
              <w:rPr>
                <w:rFonts w:ascii="Cambria" w:hAnsi="Cambria"/>
              </w:rPr>
              <w:lastRenderedPageBreak/>
              <w:t xml:space="preserve">rozwiązaniem jest uzyskanie interpretacji prawnej adwokata lub radcy prawnego. </w:t>
            </w:r>
          </w:p>
        </w:tc>
      </w:tr>
      <w:tr w:rsidR="00F66681" w:rsidRPr="00B10CC1" w:rsidTr="00163C6E">
        <w:trPr>
          <w:trHeight w:val="2082"/>
        </w:trPr>
        <w:tc>
          <w:tcPr>
            <w:tcW w:w="2659" w:type="dxa"/>
            <w:gridSpan w:val="2"/>
          </w:tcPr>
          <w:p w:rsidR="00F66681" w:rsidRPr="00163C6E" w:rsidRDefault="00F66681" w:rsidP="00F66681">
            <w:pPr>
              <w:autoSpaceDE w:val="0"/>
              <w:autoSpaceDN w:val="0"/>
              <w:adjustRightInd w:val="0"/>
              <w:rPr>
                <w:rFonts w:ascii="Cambria" w:hAnsi="Cambria" w:cs="Cambria"/>
                <w:bCs/>
                <w:color w:val="000000"/>
                <w:sz w:val="24"/>
                <w:szCs w:val="24"/>
              </w:rPr>
            </w:pPr>
            <w:r w:rsidRPr="00163C6E">
              <w:rPr>
                <w:rFonts w:ascii="Cambria" w:hAnsi="Cambria"/>
                <w:bCs/>
                <w:sz w:val="24"/>
                <w:szCs w:val="24"/>
              </w:rPr>
              <w:lastRenderedPageBreak/>
              <w:t xml:space="preserve">Aktywności wobec ofiar zdarzenia </w:t>
            </w:r>
          </w:p>
        </w:tc>
        <w:tc>
          <w:tcPr>
            <w:tcW w:w="6806" w:type="dxa"/>
          </w:tcPr>
          <w:p w:rsidR="00F66681" w:rsidRPr="00F66681" w:rsidRDefault="00F66681" w:rsidP="00F66681">
            <w:pPr>
              <w:autoSpaceDE w:val="0"/>
              <w:autoSpaceDN w:val="0"/>
              <w:adjustRightInd w:val="0"/>
              <w:rPr>
                <w:rFonts w:ascii="Cambria" w:hAnsi="Cambria" w:cs="Cambria"/>
                <w:color w:val="000000"/>
                <w:sz w:val="24"/>
                <w:szCs w:val="24"/>
              </w:rPr>
            </w:pPr>
            <w:r w:rsidRPr="00F66681">
              <w:rPr>
                <w:rFonts w:ascii="Cambria" w:hAnsi="Cambria"/>
                <w:sz w:val="24"/>
                <w:szCs w:val="24"/>
              </w:rPr>
              <w:t xml:space="preserve">Ofiary incydentów należy otoczyć – w porozumieniu z rodzicami/opiekunami prawnymi - opieką pedagogiczno-psychologiczną i powiadomić o działaniach podjętych w celu usunięcia skutków działania sprawcy (np. usunięcie z Internetu intymnych zdjęć ofiary, zablokowanie dostępu do konta w portalu społecznościowym). Jeśli kradzież tożsamości, bądź naruszenie dobrego wizerunku ofiary jest znane tylko jej i rodzicom, szkoła winna zapewnić poufność działań, tak aby informacje narażające ofiarę na naruszenie wizerunku nie były rozpowszechniane. </w:t>
            </w:r>
          </w:p>
        </w:tc>
      </w:tr>
      <w:tr w:rsidR="00F66681" w:rsidRPr="00B10CC1" w:rsidTr="00163C6E">
        <w:trPr>
          <w:trHeight w:val="1363"/>
        </w:trPr>
        <w:tc>
          <w:tcPr>
            <w:tcW w:w="2659" w:type="dxa"/>
            <w:gridSpan w:val="2"/>
          </w:tcPr>
          <w:p w:rsidR="00F66681" w:rsidRPr="00163C6E" w:rsidRDefault="00F66681" w:rsidP="00F66681">
            <w:pPr>
              <w:autoSpaceDE w:val="0"/>
              <w:autoSpaceDN w:val="0"/>
              <w:adjustRightInd w:val="0"/>
              <w:rPr>
                <w:rFonts w:ascii="Cambria" w:hAnsi="Cambria" w:cs="Cambria"/>
                <w:bCs/>
                <w:color w:val="000000"/>
                <w:sz w:val="24"/>
                <w:szCs w:val="24"/>
              </w:rPr>
            </w:pPr>
            <w:r w:rsidRPr="00163C6E">
              <w:rPr>
                <w:rFonts w:ascii="Cambria" w:hAnsi="Cambria"/>
                <w:bCs/>
                <w:sz w:val="24"/>
                <w:szCs w:val="24"/>
              </w:rPr>
              <w:t xml:space="preserve">Aktywności wobec świadków </w:t>
            </w:r>
          </w:p>
        </w:tc>
        <w:tc>
          <w:tcPr>
            <w:tcW w:w="6806" w:type="dxa"/>
          </w:tcPr>
          <w:p w:rsidR="00F66681" w:rsidRPr="00F66681" w:rsidRDefault="00F66681" w:rsidP="00F66681">
            <w:pPr>
              <w:autoSpaceDE w:val="0"/>
              <w:autoSpaceDN w:val="0"/>
              <w:adjustRightInd w:val="0"/>
              <w:rPr>
                <w:rFonts w:ascii="Cambria" w:hAnsi="Cambria" w:cs="Cambria"/>
                <w:color w:val="000000"/>
                <w:sz w:val="24"/>
                <w:szCs w:val="24"/>
              </w:rPr>
            </w:pPr>
            <w:r w:rsidRPr="00F66681">
              <w:rPr>
                <w:rFonts w:ascii="Cambria" w:hAnsi="Cambria"/>
                <w:sz w:val="24"/>
                <w:szCs w:val="24"/>
              </w:rPr>
              <w:t xml:space="preserve">Gdy kradzież tożsamości, bądź naruszenie dobrego wizerunku ofiary jest znane szerszemu gronu uczniów szkoły, należy podjąć wobec nich działania wychowawcze, zwracające uwagę na negatywną ocenę naruszania wizerunku ucznia – koleżanki lub kolegi oraz ryzyko penalizacji </w:t>
            </w:r>
          </w:p>
        </w:tc>
      </w:tr>
      <w:tr w:rsidR="00F66681" w:rsidRPr="00B10CC1" w:rsidTr="00163C6E">
        <w:trPr>
          <w:trHeight w:val="986"/>
        </w:trPr>
        <w:tc>
          <w:tcPr>
            <w:tcW w:w="2659" w:type="dxa"/>
            <w:gridSpan w:val="2"/>
          </w:tcPr>
          <w:p w:rsidR="00F66681" w:rsidRPr="00163C6E" w:rsidRDefault="00F66681" w:rsidP="00F66681">
            <w:pPr>
              <w:autoSpaceDE w:val="0"/>
              <w:autoSpaceDN w:val="0"/>
              <w:adjustRightInd w:val="0"/>
              <w:rPr>
                <w:rFonts w:ascii="Cambria" w:hAnsi="Cambria"/>
                <w:bCs/>
                <w:sz w:val="24"/>
                <w:szCs w:val="24"/>
              </w:rPr>
            </w:pPr>
            <w:r w:rsidRPr="00163C6E">
              <w:rPr>
                <w:rFonts w:ascii="Cambria" w:hAnsi="Cambria"/>
                <w:bCs/>
                <w:sz w:val="24"/>
                <w:szCs w:val="24"/>
              </w:rPr>
              <w:t xml:space="preserve">Współpraca z Policją i sądami rodzinnymi </w:t>
            </w:r>
          </w:p>
        </w:tc>
        <w:tc>
          <w:tcPr>
            <w:tcW w:w="6806" w:type="dxa"/>
          </w:tcPr>
          <w:p w:rsidR="00F66681" w:rsidRPr="00F66681" w:rsidRDefault="00F66681" w:rsidP="00F66681">
            <w:pPr>
              <w:autoSpaceDE w:val="0"/>
              <w:autoSpaceDN w:val="0"/>
              <w:adjustRightInd w:val="0"/>
              <w:rPr>
                <w:rFonts w:ascii="Cambria" w:hAnsi="Cambria"/>
                <w:sz w:val="24"/>
                <w:szCs w:val="24"/>
              </w:rPr>
            </w:pPr>
            <w:r w:rsidRPr="00F66681">
              <w:rPr>
                <w:rFonts w:ascii="Cambria" w:hAnsi="Cambria"/>
                <w:sz w:val="24"/>
                <w:szCs w:val="24"/>
              </w:rPr>
              <w:t xml:space="preserve">Gdy naruszenie prywatności, czy wyłudzenie lub kradzież tożsamości skutkują wyrządzeniem ofierze szkody majątkowej lub osobistej, rodzice dzieci winni o nim powiadomić Policję. </w:t>
            </w:r>
          </w:p>
        </w:tc>
      </w:tr>
      <w:tr w:rsidR="00F66681" w:rsidRPr="00B10CC1" w:rsidTr="00163C6E">
        <w:trPr>
          <w:trHeight w:val="986"/>
        </w:trPr>
        <w:tc>
          <w:tcPr>
            <w:tcW w:w="2659" w:type="dxa"/>
            <w:gridSpan w:val="2"/>
          </w:tcPr>
          <w:p w:rsidR="00F66681" w:rsidRPr="00163C6E" w:rsidRDefault="00F66681" w:rsidP="00F66681">
            <w:pPr>
              <w:autoSpaceDE w:val="0"/>
              <w:autoSpaceDN w:val="0"/>
              <w:adjustRightInd w:val="0"/>
              <w:rPr>
                <w:rFonts w:ascii="Cambria" w:hAnsi="Cambria"/>
                <w:bCs/>
                <w:sz w:val="24"/>
                <w:szCs w:val="24"/>
              </w:rPr>
            </w:pPr>
            <w:r w:rsidRPr="00163C6E">
              <w:rPr>
                <w:rFonts w:ascii="Cambria" w:hAnsi="Cambria"/>
                <w:bCs/>
                <w:sz w:val="24"/>
                <w:szCs w:val="24"/>
              </w:rPr>
              <w:t xml:space="preserve">Współpraca ze służbami placówkami specjalistycznymi </w:t>
            </w:r>
          </w:p>
        </w:tc>
        <w:tc>
          <w:tcPr>
            <w:tcW w:w="6806" w:type="dxa"/>
          </w:tcPr>
          <w:p w:rsidR="00F66681" w:rsidRPr="00F66681" w:rsidRDefault="00F66681" w:rsidP="00F66681">
            <w:pPr>
              <w:autoSpaceDE w:val="0"/>
              <w:autoSpaceDN w:val="0"/>
              <w:adjustRightInd w:val="0"/>
              <w:rPr>
                <w:rFonts w:ascii="Cambria" w:hAnsi="Cambria"/>
                <w:sz w:val="24"/>
                <w:szCs w:val="24"/>
              </w:rPr>
            </w:pPr>
            <w:r w:rsidRPr="00F66681">
              <w:rPr>
                <w:rFonts w:ascii="Cambria" w:hAnsi="Cambria"/>
                <w:sz w:val="24"/>
                <w:szCs w:val="24"/>
              </w:rPr>
              <w:t xml:space="preserve">W przypadku konieczności podejmowania dalszych działań pomocowych wobec ofiary, można skierować ucznia, za zgodą i we współpracy z rodzicami, do placówki specjalistycznej, np. terapeutycznej. </w:t>
            </w:r>
          </w:p>
        </w:tc>
      </w:tr>
      <w:tr w:rsidR="00F66681" w:rsidRPr="00F66681" w:rsidTr="00B216C0">
        <w:trPr>
          <w:trHeight w:val="842"/>
        </w:trPr>
        <w:tc>
          <w:tcPr>
            <w:tcW w:w="9465" w:type="dxa"/>
            <w:gridSpan w:val="3"/>
            <w:shd w:val="clear" w:color="auto" w:fill="B4C6E7" w:themeFill="accent1" w:themeFillTint="66"/>
            <w:vAlign w:val="center"/>
          </w:tcPr>
          <w:p w:rsidR="00F66681" w:rsidRPr="0012647E" w:rsidRDefault="00F66681" w:rsidP="0012647E">
            <w:pPr>
              <w:pStyle w:val="Akapitzlist"/>
              <w:numPr>
                <w:ilvl w:val="0"/>
                <w:numId w:val="14"/>
              </w:numPr>
              <w:autoSpaceDE w:val="0"/>
              <w:autoSpaceDN w:val="0"/>
              <w:adjustRightInd w:val="0"/>
              <w:jc w:val="center"/>
              <w:rPr>
                <w:rFonts w:ascii="Cambria" w:hAnsi="Cambria"/>
                <w:b/>
                <w:sz w:val="24"/>
                <w:szCs w:val="24"/>
              </w:rPr>
            </w:pPr>
            <w:r w:rsidRPr="0012647E">
              <w:rPr>
                <w:rFonts w:ascii="Cambria" w:hAnsi="Cambria"/>
                <w:b/>
                <w:sz w:val="24"/>
                <w:szCs w:val="24"/>
              </w:rPr>
              <w:t xml:space="preserve">ZAGROŻENIA DLA ZDROWIA DZIECI </w:t>
            </w:r>
          </w:p>
          <w:p w:rsidR="00F66681" w:rsidRPr="00F66681" w:rsidRDefault="00F66681" w:rsidP="00F66681">
            <w:pPr>
              <w:autoSpaceDE w:val="0"/>
              <w:autoSpaceDN w:val="0"/>
              <w:adjustRightInd w:val="0"/>
              <w:jc w:val="center"/>
              <w:rPr>
                <w:rFonts w:ascii="Cambria" w:hAnsi="Cambria"/>
                <w:b/>
                <w:sz w:val="24"/>
                <w:szCs w:val="24"/>
              </w:rPr>
            </w:pPr>
            <w:r w:rsidRPr="00F66681">
              <w:rPr>
                <w:rFonts w:ascii="Cambria" w:hAnsi="Cambria"/>
                <w:b/>
                <w:sz w:val="24"/>
                <w:szCs w:val="24"/>
              </w:rPr>
              <w:t>W ZWIĄZKU Z NADMIERNYM KORZYSTANIEM Z INTERNETU</w:t>
            </w:r>
          </w:p>
        </w:tc>
      </w:tr>
      <w:tr w:rsidR="00F66681" w:rsidRPr="00F66681" w:rsidTr="00163C6E">
        <w:trPr>
          <w:trHeight w:val="986"/>
        </w:trPr>
        <w:tc>
          <w:tcPr>
            <w:tcW w:w="2659" w:type="dxa"/>
            <w:gridSpan w:val="2"/>
          </w:tcPr>
          <w:p w:rsidR="00F66681" w:rsidRPr="00163C6E" w:rsidRDefault="00F66681" w:rsidP="00F66681">
            <w:pPr>
              <w:autoSpaceDE w:val="0"/>
              <w:autoSpaceDN w:val="0"/>
              <w:adjustRightInd w:val="0"/>
              <w:rPr>
                <w:rFonts w:ascii="Cambria" w:hAnsi="Cambria"/>
                <w:bCs/>
                <w:sz w:val="24"/>
                <w:szCs w:val="24"/>
              </w:rPr>
            </w:pPr>
            <w:r w:rsidRPr="00163C6E">
              <w:rPr>
                <w:rFonts w:ascii="Cambria" w:hAnsi="Cambria"/>
                <w:bCs/>
                <w:sz w:val="24"/>
                <w:szCs w:val="24"/>
              </w:rPr>
              <w:t xml:space="preserve">Podstawy prawne uruchomienia procedury </w:t>
            </w:r>
          </w:p>
        </w:tc>
        <w:tc>
          <w:tcPr>
            <w:tcW w:w="6806" w:type="dxa"/>
          </w:tcPr>
          <w:p w:rsidR="00F66681" w:rsidRPr="00F66681" w:rsidRDefault="00F66681" w:rsidP="00F66681">
            <w:pPr>
              <w:autoSpaceDE w:val="0"/>
              <w:autoSpaceDN w:val="0"/>
              <w:adjustRightInd w:val="0"/>
              <w:rPr>
                <w:rFonts w:ascii="Cambria" w:hAnsi="Cambria"/>
                <w:sz w:val="24"/>
                <w:szCs w:val="24"/>
              </w:rPr>
            </w:pPr>
            <w:r w:rsidRPr="00F66681">
              <w:rPr>
                <w:rFonts w:ascii="Cambria" w:hAnsi="Cambria"/>
                <w:sz w:val="24"/>
                <w:szCs w:val="24"/>
              </w:rPr>
              <w:t xml:space="preserve">Ustawa z dnia 14 grudnia 2016 r. - Prawo oświatowe </w:t>
            </w:r>
          </w:p>
        </w:tc>
      </w:tr>
      <w:tr w:rsidR="00F66681" w:rsidRPr="00F66681" w:rsidTr="00163C6E">
        <w:trPr>
          <w:trHeight w:val="986"/>
        </w:trPr>
        <w:tc>
          <w:tcPr>
            <w:tcW w:w="2659" w:type="dxa"/>
            <w:gridSpan w:val="2"/>
          </w:tcPr>
          <w:p w:rsidR="00F66681" w:rsidRPr="00163C6E" w:rsidRDefault="00F66681" w:rsidP="00F66681">
            <w:pPr>
              <w:autoSpaceDE w:val="0"/>
              <w:autoSpaceDN w:val="0"/>
              <w:adjustRightInd w:val="0"/>
              <w:rPr>
                <w:rFonts w:ascii="Cambria" w:hAnsi="Cambria"/>
                <w:bCs/>
                <w:sz w:val="24"/>
                <w:szCs w:val="24"/>
              </w:rPr>
            </w:pPr>
            <w:r w:rsidRPr="00163C6E">
              <w:rPr>
                <w:rFonts w:ascii="Cambria" w:hAnsi="Cambria"/>
                <w:bCs/>
                <w:sz w:val="24"/>
                <w:szCs w:val="24"/>
              </w:rPr>
              <w:t xml:space="preserve">Rodzaj zagrożenia objętego procedurą (opis) </w:t>
            </w:r>
          </w:p>
        </w:tc>
        <w:tc>
          <w:tcPr>
            <w:tcW w:w="6806" w:type="dxa"/>
          </w:tcPr>
          <w:p w:rsidR="00F66681" w:rsidRPr="00F66681" w:rsidRDefault="00F66681" w:rsidP="00F66681">
            <w:pPr>
              <w:autoSpaceDE w:val="0"/>
              <w:autoSpaceDN w:val="0"/>
              <w:adjustRightInd w:val="0"/>
              <w:rPr>
                <w:rFonts w:ascii="Cambria" w:hAnsi="Cambria"/>
                <w:sz w:val="24"/>
                <w:szCs w:val="24"/>
              </w:rPr>
            </w:pPr>
            <w:proofErr w:type="spellStart"/>
            <w:r w:rsidRPr="00F66681">
              <w:rPr>
                <w:rFonts w:ascii="Cambria" w:hAnsi="Cambria"/>
                <w:sz w:val="24"/>
                <w:szCs w:val="24"/>
              </w:rPr>
              <w:t>Infoholizm</w:t>
            </w:r>
            <w:proofErr w:type="spellEnd"/>
            <w:r w:rsidRPr="00F66681">
              <w:rPr>
                <w:rFonts w:ascii="Cambria" w:hAnsi="Cambria"/>
                <w:sz w:val="24"/>
                <w:szCs w:val="24"/>
              </w:rPr>
              <w:t xml:space="preserve"> (</w:t>
            </w:r>
            <w:proofErr w:type="spellStart"/>
            <w:r w:rsidRPr="00F66681">
              <w:rPr>
                <w:rFonts w:ascii="Cambria" w:hAnsi="Cambria"/>
                <w:sz w:val="24"/>
                <w:szCs w:val="24"/>
              </w:rPr>
              <w:t>siecioholizm</w:t>
            </w:r>
            <w:proofErr w:type="spellEnd"/>
            <w:r w:rsidRPr="00F66681">
              <w:rPr>
                <w:rFonts w:ascii="Cambria" w:hAnsi="Cambria"/>
                <w:sz w:val="24"/>
                <w:szCs w:val="24"/>
              </w:rPr>
              <w:t xml:space="preserve">) – nadmierne, obejmujące niekiedy niemal całą dobę korzystanie z zasobów Internetu i gier komputerowych (najczęściej sieciowych) i portali społecznościowych przez dzieci. Jego negatywne efekty polegają na pogarszaniu się stanu zdrowia fizycznego (np. choroby oczu, padaczka ekranowa, choroby kręgosłupa) i psychicznego (irytacja, rozdrażnienie, spadek sprawności psychofizycznej, a nawet depresja), zaniedbywaniu codziennych czynności, oraz osłabianiu relacji rodzinnych i społecznych. </w:t>
            </w:r>
          </w:p>
        </w:tc>
      </w:tr>
      <w:tr w:rsidR="00F66681" w:rsidRPr="00F66681" w:rsidTr="00B216C0">
        <w:trPr>
          <w:trHeight w:val="437"/>
        </w:trPr>
        <w:tc>
          <w:tcPr>
            <w:tcW w:w="9465" w:type="dxa"/>
            <w:gridSpan w:val="3"/>
            <w:shd w:val="clear" w:color="auto" w:fill="D9E2F3" w:themeFill="accent1" w:themeFillTint="33"/>
            <w:vAlign w:val="center"/>
          </w:tcPr>
          <w:p w:rsidR="00F66681" w:rsidRPr="00F66681" w:rsidRDefault="00F66681" w:rsidP="00F66681">
            <w:pPr>
              <w:autoSpaceDE w:val="0"/>
              <w:autoSpaceDN w:val="0"/>
              <w:adjustRightInd w:val="0"/>
              <w:rPr>
                <w:rFonts w:ascii="Cambria" w:hAnsi="Cambria" w:cs="Cambria"/>
                <w:color w:val="000000"/>
                <w:sz w:val="24"/>
                <w:szCs w:val="24"/>
              </w:rPr>
            </w:pPr>
            <w:r w:rsidRPr="00F66681">
              <w:rPr>
                <w:rFonts w:ascii="Cambria" w:hAnsi="Cambria" w:cs="Cambria"/>
                <w:b/>
                <w:bCs/>
                <w:color w:val="000000"/>
                <w:sz w:val="24"/>
                <w:szCs w:val="24"/>
              </w:rPr>
              <w:t xml:space="preserve">SPOSÓB POSTĘPOWANIA W PRZYPADKU WYSTĄPIENIA ZAGROŻENIA </w:t>
            </w:r>
          </w:p>
        </w:tc>
      </w:tr>
      <w:tr w:rsidR="00F66681" w:rsidRPr="00F66681" w:rsidTr="00163C6E">
        <w:trPr>
          <w:trHeight w:val="1153"/>
        </w:trPr>
        <w:tc>
          <w:tcPr>
            <w:tcW w:w="2659" w:type="dxa"/>
            <w:gridSpan w:val="2"/>
          </w:tcPr>
          <w:p w:rsidR="00F66681" w:rsidRPr="00163C6E" w:rsidRDefault="00F66681" w:rsidP="00F66681">
            <w:pPr>
              <w:autoSpaceDE w:val="0"/>
              <w:autoSpaceDN w:val="0"/>
              <w:adjustRightInd w:val="0"/>
              <w:rPr>
                <w:rFonts w:ascii="Cambria" w:hAnsi="Cambria" w:cs="Cambria"/>
                <w:color w:val="000000"/>
                <w:sz w:val="24"/>
                <w:szCs w:val="24"/>
              </w:rPr>
            </w:pPr>
            <w:r w:rsidRPr="00163C6E">
              <w:rPr>
                <w:rFonts w:ascii="Cambria" w:hAnsi="Cambria" w:cs="Cambria"/>
                <w:bCs/>
                <w:color w:val="000000"/>
                <w:sz w:val="24"/>
                <w:szCs w:val="24"/>
              </w:rPr>
              <w:t xml:space="preserve">Przyjęcie zgłoszenia i ustalenie okoliczności zdarzenia </w:t>
            </w:r>
          </w:p>
        </w:tc>
        <w:tc>
          <w:tcPr>
            <w:tcW w:w="6806" w:type="dxa"/>
          </w:tcPr>
          <w:p w:rsidR="00F66681" w:rsidRPr="00F66681" w:rsidRDefault="00F66681" w:rsidP="00F66681">
            <w:pPr>
              <w:autoSpaceDE w:val="0"/>
              <w:autoSpaceDN w:val="0"/>
              <w:adjustRightInd w:val="0"/>
              <w:rPr>
                <w:rFonts w:ascii="Cambria" w:hAnsi="Cambria" w:cs="Cambria"/>
                <w:color w:val="000000"/>
                <w:sz w:val="24"/>
                <w:szCs w:val="24"/>
              </w:rPr>
            </w:pPr>
            <w:proofErr w:type="spellStart"/>
            <w:r w:rsidRPr="00F66681">
              <w:rPr>
                <w:rFonts w:ascii="Cambria" w:hAnsi="Cambria" w:cs="Cambria"/>
                <w:color w:val="000000"/>
                <w:sz w:val="24"/>
                <w:szCs w:val="24"/>
              </w:rPr>
              <w:t>Infoholizm</w:t>
            </w:r>
            <w:proofErr w:type="spellEnd"/>
            <w:r w:rsidRPr="00F66681">
              <w:rPr>
                <w:rFonts w:ascii="Cambria" w:hAnsi="Cambria" w:cs="Cambria"/>
                <w:color w:val="000000"/>
                <w:sz w:val="24"/>
                <w:szCs w:val="24"/>
              </w:rPr>
              <w:t xml:space="preserve"> stwierdza najczęściej rodzic lub opiekun prawny dziecka. W przypadku konieczności podejmowania dalszych działań pomocowych można skierować ucznia, za zgodą i we współpracy z rodzicami, do placówki specjalistycznej, np. terapeutycznej. Kluczowe są tutaj pozostałe objawy wskazane wyżej. Nauczyciele w szkole także powinni zainteresować się przypadkami dzieci nieangażujących się w życie klasy, a </w:t>
            </w:r>
            <w:r w:rsidRPr="00F66681">
              <w:rPr>
                <w:rFonts w:ascii="Cambria" w:hAnsi="Cambria" w:cs="Cambria"/>
                <w:color w:val="000000"/>
                <w:sz w:val="24"/>
                <w:szCs w:val="24"/>
              </w:rPr>
              <w:lastRenderedPageBreak/>
              <w:t xml:space="preserve">poświęcającymi wolne chwile na kontakt </w:t>
            </w:r>
            <w:r w:rsidRPr="00F66681">
              <w:rPr>
                <w:rFonts w:ascii="Cambria" w:hAnsi="Cambria" w:cs="Cambria"/>
                <w:i/>
                <w:iCs/>
                <w:color w:val="000000"/>
                <w:sz w:val="24"/>
                <w:szCs w:val="24"/>
              </w:rPr>
              <w:t xml:space="preserve">online </w:t>
            </w:r>
            <w:r w:rsidRPr="00F66681">
              <w:rPr>
                <w:rFonts w:ascii="Cambria" w:hAnsi="Cambria" w:cs="Cambria"/>
                <w:color w:val="000000"/>
                <w:sz w:val="24"/>
                <w:szCs w:val="24"/>
              </w:rPr>
              <w:t xml:space="preserve">lub przychodzącymi do szkoły po nieprzespanej nocy. Rzadziej zgłoszeń można się spodziewać od rówieśników dziecka nadmiernie korzystającego z sieci. </w:t>
            </w:r>
          </w:p>
        </w:tc>
      </w:tr>
      <w:tr w:rsidR="00F66681" w:rsidRPr="00F66681" w:rsidTr="00163C6E">
        <w:trPr>
          <w:trHeight w:val="1111"/>
        </w:trPr>
        <w:tc>
          <w:tcPr>
            <w:tcW w:w="2659" w:type="dxa"/>
            <w:gridSpan w:val="2"/>
          </w:tcPr>
          <w:p w:rsidR="00F66681" w:rsidRPr="00163C6E" w:rsidRDefault="00F66681" w:rsidP="00F66681">
            <w:pPr>
              <w:autoSpaceDE w:val="0"/>
              <w:autoSpaceDN w:val="0"/>
              <w:adjustRightInd w:val="0"/>
              <w:rPr>
                <w:rFonts w:ascii="Cambria" w:hAnsi="Cambria" w:cs="Cambria"/>
                <w:color w:val="000000"/>
                <w:sz w:val="24"/>
                <w:szCs w:val="24"/>
              </w:rPr>
            </w:pPr>
            <w:r w:rsidRPr="00163C6E">
              <w:rPr>
                <w:rFonts w:ascii="Cambria" w:hAnsi="Cambria" w:cs="Cambria"/>
                <w:bCs/>
                <w:color w:val="000000"/>
                <w:sz w:val="24"/>
                <w:szCs w:val="24"/>
              </w:rPr>
              <w:lastRenderedPageBreak/>
              <w:t xml:space="preserve">Opis okoliczności, analiza, zabezpieczenie dowodów </w:t>
            </w:r>
          </w:p>
        </w:tc>
        <w:tc>
          <w:tcPr>
            <w:tcW w:w="6806" w:type="dxa"/>
          </w:tcPr>
          <w:p w:rsidR="00F66681" w:rsidRPr="00F66681" w:rsidRDefault="00F66681" w:rsidP="00F66681">
            <w:pPr>
              <w:autoSpaceDE w:val="0"/>
              <w:autoSpaceDN w:val="0"/>
              <w:adjustRightInd w:val="0"/>
              <w:rPr>
                <w:rFonts w:ascii="Cambria" w:hAnsi="Cambria" w:cs="Cambria"/>
                <w:color w:val="000000"/>
                <w:sz w:val="24"/>
                <w:szCs w:val="24"/>
              </w:rPr>
            </w:pPr>
            <w:r w:rsidRPr="00F66681">
              <w:rPr>
                <w:rFonts w:ascii="Cambria" w:hAnsi="Cambria" w:cs="Cambria"/>
                <w:color w:val="000000"/>
                <w:sz w:val="24"/>
                <w:szCs w:val="24"/>
              </w:rPr>
              <w:t xml:space="preserve">Reakcja szkoły powinna polegać w pierwszych krokach na ustaleniu skutków zdrowotnych i psychicznych, jakie nadmierne korzystanie z zasobów Internetu wywołało u dziecka (np. gorsze oceny w nauce, niedosypianie, niedojadanie, rezygnacja z dawnych zainteresowań, załamanie się relacji z rodziną czy rówieśnikami). Celem tych ustaleń jest wybór odpowiedniej ścieżki rozwiązywania problemu - z udziałem specjalistów (lekarzy, terapeutów) lub bez – wyłącznie w szkole. W początkowej fazie popadania w uzależnienie do Internetu należy koncentrować się na wsparciu udzielonym w rodzinie i w szkole (psycholog/pedagog szkolny, wychowawca). </w:t>
            </w:r>
          </w:p>
        </w:tc>
      </w:tr>
      <w:tr w:rsidR="00F66681" w:rsidRPr="00F66681" w:rsidTr="00163C6E">
        <w:trPr>
          <w:trHeight w:val="2078"/>
        </w:trPr>
        <w:tc>
          <w:tcPr>
            <w:tcW w:w="2659" w:type="dxa"/>
            <w:gridSpan w:val="2"/>
          </w:tcPr>
          <w:p w:rsidR="00F66681" w:rsidRPr="00163C6E" w:rsidRDefault="00F66681" w:rsidP="00F66681">
            <w:pPr>
              <w:autoSpaceDE w:val="0"/>
              <w:autoSpaceDN w:val="0"/>
              <w:adjustRightInd w:val="0"/>
              <w:rPr>
                <w:rFonts w:ascii="Cambria" w:hAnsi="Cambria" w:cs="Cambria"/>
                <w:color w:val="000000"/>
                <w:sz w:val="24"/>
                <w:szCs w:val="24"/>
              </w:rPr>
            </w:pPr>
            <w:r w:rsidRPr="00163C6E">
              <w:rPr>
                <w:rFonts w:ascii="Cambria" w:hAnsi="Cambria" w:cs="Cambria"/>
                <w:bCs/>
                <w:color w:val="000000"/>
                <w:sz w:val="24"/>
                <w:szCs w:val="24"/>
              </w:rPr>
              <w:t xml:space="preserve">Aktywności wobec ofiar zdarzenia </w:t>
            </w:r>
          </w:p>
        </w:tc>
        <w:tc>
          <w:tcPr>
            <w:tcW w:w="6806" w:type="dxa"/>
          </w:tcPr>
          <w:p w:rsidR="00F66681" w:rsidRPr="00F66681" w:rsidRDefault="00F66681" w:rsidP="00F66681">
            <w:pPr>
              <w:autoSpaceDE w:val="0"/>
              <w:autoSpaceDN w:val="0"/>
              <w:adjustRightInd w:val="0"/>
              <w:rPr>
                <w:rFonts w:ascii="Cambria" w:hAnsi="Cambria" w:cs="Cambria"/>
                <w:color w:val="000000"/>
                <w:sz w:val="24"/>
                <w:szCs w:val="24"/>
              </w:rPr>
            </w:pPr>
            <w:r w:rsidRPr="00F66681">
              <w:rPr>
                <w:rFonts w:ascii="Cambria" w:hAnsi="Cambria" w:cs="Cambria"/>
                <w:color w:val="000000"/>
                <w:sz w:val="24"/>
                <w:szCs w:val="24"/>
              </w:rPr>
              <w:t xml:space="preserve">Osoba, której problem dotyczy, powinna zostać otoczona zindywidualizowaną opieką przez pedagoga/psychologa szkolnego. Pierwszym jej etapem będzie rozmowa (rozmowy) ze specjalistą, która pozwoli zdiagnozować poziom zagrożenia, określić przyczyny popadnięcia w nałóg (np. sytuacja domowa, brak sukcesów edukacyjnych w szkole, izolacja w środowisku rówieśniczym) i ukazać specyfikę przypadku. Każde dziecko, u którego podejrzewa się nałóg korzystania z Internetu powinno zostać profesjonalnie zdiagnozowane przez psychologa szkolnego. Czasem warto w tym zakresie skorzystać z pomocy Poradni Psychologiczno-Pedagogicznej. </w:t>
            </w:r>
          </w:p>
          <w:p w:rsidR="00F66681" w:rsidRPr="00F66681" w:rsidRDefault="00F66681" w:rsidP="00F66681">
            <w:pPr>
              <w:autoSpaceDE w:val="0"/>
              <w:autoSpaceDN w:val="0"/>
              <w:adjustRightInd w:val="0"/>
              <w:rPr>
                <w:rFonts w:ascii="Cambria" w:hAnsi="Cambria" w:cs="Cambria"/>
                <w:color w:val="000000"/>
                <w:sz w:val="24"/>
                <w:szCs w:val="24"/>
              </w:rPr>
            </w:pPr>
            <w:r w:rsidRPr="00F66681">
              <w:rPr>
                <w:rFonts w:ascii="Cambria" w:hAnsi="Cambria" w:cs="Cambria"/>
                <w:color w:val="000000"/>
                <w:sz w:val="24"/>
                <w:szCs w:val="24"/>
              </w:rPr>
              <w:t xml:space="preserve">Dziecku w trakcie wsparcia należy zapewnić komfort psychiczny - o jego sytuacji i specyfice uwarunkowań osobistych muszą zostać powiadomieni wszyscy uczący go i oceniający nauczyciele. O ile nie wiedzą o problemie swojego dziecka, niezbędne jest powiadomienie rodziców lub opiekunów prawnych dziecka i omówienie z nimi wspólnych rozwiązań. Tylko synergiczne współdziałanie rodziców i szkoły może zagwarantować powodzenie podejmowanych działań wspierających dziecko. </w:t>
            </w:r>
          </w:p>
        </w:tc>
      </w:tr>
      <w:tr w:rsidR="00F66681" w:rsidRPr="009D6502" w:rsidTr="00163C6E">
        <w:trPr>
          <w:trHeight w:val="1779"/>
        </w:trPr>
        <w:tc>
          <w:tcPr>
            <w:tcW w:w="2659" w:type="dxa"/>
            <w:gridSpan w:val="2"/>
          </w:tcPr>
          <w:p w:rsidR="00F66681" w:rsidRPr="00163C6E" w:rsidRDefault="00F66681" w:rsidP="00F66681">
            <w:pPr>
              <w:autoSpaceDE w:val="0"/>
              <w:autoSpaceDN w:val="0"/>
              <w:adjustRightInd w:val="0"/>
              <w:rPr>
                <w:rFonts w:ascii="Cambria" w:hAnsi="Cambria" w:cs="Cambria"/>
                <w:bCs/>
                <w:color w:val="000000"/>
                <w:sz w:val="24"/>
                <w:szCs w:val="24"/>
              </w:rPr>
            </w:pPr>
            <w:r w:rsidRPr="00163C6E">
              <w:rPr>
                <w:rFonts w:ascii="Cambria" w:hAnsi="Cambria"/>
                <w:bCs/>
                <w:sz w:val="24"/>
                <w:szCs w:val="24"/>
              </w:rPr>
              <w:t xml:space="preserve">Aktywności wobec świadków </w:t>
            </w:r>
          </w:p>
        </w:tc>
        <w:tc>
          <w:tcPr>
            <w:tcW w:w="6806" w:type="dxa"/>
          </w:tcPr>
          <w:p w:rsidR="00F66681" w:rsidRPr="009D6502" w:rsidRDefault="00F66681" w:rsidP="00F66681">
            <w:pPr>
              <w:autoSpaceDE w:val="0"/>
              <w:autoSpaceDN w:val="0"/>
              <w:adjustRightInd w:val="0"/>
              <w:rPr>
                <w:rFonts w:ascii="Cambria" w:hAnsi="Cambria" w:cs="Cambria"/>
                <w:color w:val="000000"/>
                <w:sz w:val="24"/>
                <w:szCs w:val="24"/>
              </w:rPr>
            </w:pPr>
            <w:r w:rsidRPr="009D6502">
              <w:rPr>
                <w:rFonts w:ascii="Cambria" w:hAnsi="Cambria"/>
                <w:sz w:val="24"/>
                <w:szCs w:val="24"/>
              </w:rPr>
              <w:t xml:space="preserve">Jeśli świadkami problemu są rówieśnicy dziecka, należy im w rozmowie zwrócić uwagę na negatywne aspekty nadmiernego korzystania z zasobów Internetu oraz zaapelować o codzienne wsparcie dla dziecka dotkniętego problemem, a także o informowanie wychowawcy w przypadku wystąpienia kolejnych przypadków u innych dzieci. </w:t>
            </w:r>
          </w:p>
        </w:tc>
      </w:tr>
      <w:tr w:rsidR="00F66681" w:rsidRPr="009D6502" w:rsidTr="00163C6E">
        <w:trPr>
          <w:trHeight w:val="2078"/>
        </w:trPr>
        <w:tc>
          <w:tcPr>
            <w:tcW w:w="2659" w:type="dxa"/>
            <w:gridSpan w:val="2"/>
          </w:tcPr>
          <w:p w:rsidR="00F66681" w:rsidRPr="00163C6E" w:rsidRDefault="00F66681" w:rsidP="00F66681">
            <w:pPr>
              <w:autoSpaceDE w:val="0"/>
              <w:autoSpaceDN w:val="0"/>
              <w:adjustRightInd w:val="0"/>
              <w:rPr>
                <w:rFonts w:ascii="Cambria" w:hAnsi="Cambria" w:cs="Cambria"/>
                <w:bCs/>
                <w:color w:val="000000"/>
                <w:sz w:val="24"/>
                <w:szCs w:val="24"/>
              </w:rPr>
            </w:pPr>
            <w:r w:rsidRPr="00163C6E">
              <w:rPr>
                <w:rFonts w:ascii="Cambria" w:hAnsi="Cambria"/>
                <w:bCs/>
                <w:sz w:val="24"/>
                <w:szCs w:val="24"/>
              </w:rPr>
              <w:t xml:space="preserve">Współpraca ze służbami i placówkami specjalistycznymi </w:t>
            </w:r>
          </w:p>
        </w:tc>
        <w:tc>
          <w:tcPr>
            <w:tcW w:w="6806" w:type="dxa"/>
          </w:tcPr>
          <w:p w:rsidR="00F66681" w:rsidRPr="009D6502" w:rsidRDefault="00F66681" w:rsidP="00F66681">
            <w:pPr>
              <w:autoSpaceDE w:val="0"/>
              <w:autoSpaceDN w:val="0"/>
              <w:adjustRightInd w:val="0"/>
              <w:rPr>
                <w:rFonts w:ascii="Cambria" w:hAnsi="Cambria" w:cs="Cambria"/>
                <w:color w:val="000000"/>
                <w:sz w:val="24"/>
                <w:szCs w:val="24"/>
              </w:rPr>
            </w:pPr>
            <w:r w:rsidRPr="009D6502">
              <w:rPr>
                <w:rFonts w:ascii="Cambria" w:hAnsi="Cambria"/>
                <w:sz w:val="24"/>
                <w:szCs w:val="24"/>
              </w:rPr>
              <w:t xml:space="preserve">W przypadku zdiagnozowania przez psychologa zaawansowanego uzależnienia od korzystania z zasobów Internetu dziecko powinno zostać skierowane przez szkołę, w bliskiej współpracy z rodzicami, do placówki specjalistycznej oferującej program terapeutyczny z zakresu przeciwdziałania uzależnieniom. W części przypadków może się okazać konieczna diagnoza i terapia lekarska. </w:t>
            </w:r>
          </w:p>
        </w:tc>
      </w:tr>
      <w:tr w:rsidR="00351D4C" w:rsidRPr="00351D4C" w:rsidTr="00B216C0">
        <w:trPr>
          <w:trHeight w:val="726"/>
        </w:trPr>
        <w:tc>
          <w:tcPr>
            <w:tcW w:w="9465" w:type="dxa"/>
            <w:gridSpan w:val="3"/>
            <w:shd w:val="clear" w:color="auto" w:fill="B4C6E7" w:themeFill="accent1" w:themeFillTint="66"/>
            <w:vAlign w:val="center"/>
          </w:tcPr>
          <w:p w:rsidR="00351D4C" w:rsidRPr="0012647E" w:rsidRDefault="00351D4C" w:rsidP="0012647E">
            <w:pPr>
              <w:pStyle w:val="Akapitzlist"/>
              <w:numPr>
                <w:ilvl w:val="0"/>
                <w:numId w:val="14"/>
              </w:numPr>
              <w:autoSpaceDE w:val="0"/>
              <w:autoSpaceDN w:val="0"/>
              <w:adjustRightInd w:val="0"/>
              <w:jc w:val="center"/>
              <w:rPr>
                <w:rFonts w:ascii="Cambria" w:hAnsi="Cambria"/>
                <w:b/>
                <w:sz w:val="24"/>
                <w:szCs w:val="24"/>
              </w:rPr>
            </w:pPr>
            <w:r w:rsidRPr="0012647E">
              <w:rPr>
                <w:rFonts w:ascii="Cambria" w:hAnsi="Cambria"/>
                <w:b/>
                <w:sz w:val="24"/>
                <w:szCs w:val="24"/>
              </w:rPr>
              <w:t>NAWIĄZYWANIE NIEBEZPIECZNYCH KONTAKTÓW W INTERNECIE - UWODZENIE, ZAGROŻENIE PEDOFILIĄ</w:t>
            </w:r>
          </w:p>
        </w:tc>
      </w:tr>
      <w:tr w:rsidR="00351D4C" w:rsidRPr="00351D4C" w:rsidTr="00163C6E">
        <w:trPr>
          <w:trHeight w:val="864"/>
        </w:trPr>
        <w:tc>
          <w:tcPr>
            <w:tcW w:w="2659" w:type="dxa"/>
            <w:gridSpan w:val="2"/>
          </w:tcPr>
          <w:p w:rsidR="00351D4C" w:rsidRPr="00163C6E" w:rsidRDefault="00351D4C" w:rsidP="00351D4C">
            <w:pPr>
              <w:autoSpaceDE w:val="0"/>
              <w:autoSpaceDN w:val="0"/>
              <w:adjustRightInd w:val="0"/>
              <w:rPr>
                <w:rFonts w:ascii="Cambria" w:hAnsi="Cambria"/>
                <w:bCs/>
                <w:sz w:val="24"/>
                <w:szCs w:val="24"/>
              </w:rPr>
            </w:pPr>
            <w:r w:rsidRPr="00163C6E">
              <w:rPr>
                <w:rFonts w:ascii="Cambria" w:hAnsi="Cambria"/>
                <w:bCs/>
                <w:sz w:val="24"/>
                <w:szCs w:val="24"/>
              </w:rPr>
              <w:t xml:space="preserve">Podstawy prawne uruchomienia procedury </w:t>
            </w:r>
          </w:p>
        </w:tc>
        <w:tc>
          <w:tcPr>
            <w:tcW w:w="6806" w:type="dxa"/>
          </w:tcPr>
          <w:p w:rsidR="00351D4C" w:rsidRPr="00351D4C" w:rsidRDefault="00351D4C" w:rsidP="00351D4C">
            <w:pPr>
              <w:autoSpaceDE w:val="0"/>
              <w:autoSpaceDN w:val="0"/>
              <w:adjustRightInd w:val="0"/>
              <w:rPr>
                <w:rFonts w:ascii="Cambria" w:hAnsi="Cambria"/>
                <w:sz w:val="24"/>
                <w:szCs w:val="24"/>
              </w:rPr>
            </w:pPr>
            <w:r>
              <w:rPr>
                <w:rFonts w:ascii="Cambria" w:hAnsi="Cambria"/>
                <w:sz w:val="24"/>
                <w:szCs w:val="24"/>
              </w:rPr>
              <w:t>Kod</w:t>
            </w:r>
            <w:r w:rsidRPr="00351D4C">
              <w:rPr>
                <w:rFonts w:ascii="Cambria" w:hAnsi="Cambria"/>
                <w:sz w:val="24"/>
                <w:szCs w:val="24"/>
              </w:rPr>
              <w:t xml:space="preserve">eks Karny, art. 200, 200a par 1 i 2, art. 286 par.1 </w:t>
            </w:r>
          </w:p>
        </w:tc>
      </w:tr>
      <w:tr w:rsidR="00351D4C" w:rsidRPr="00351D4C" w:rsidTr="00163C6E">
        <w:trPr>
          <w:trHeight w:val="1839"/>
        </w:trPr>
        <w:tc>
          <w:tcPr>
            <w:tcW w:w="2659" w:type="dxa"/>
            <w:gridSpan w:val="2"/>
          </w:tcPr>
          <w:p w:rsidR="00351D4C" w:rsidRPr="00163C6E" w:rsidRDefault="00351D4C" w:rsidP="00351D4C">
            <w:pPr>
              <w:autoSpaceDE w:val="0"/>
              <w:autoSpaceDN w:val="0"/>
              <w:adjustRightInd w:val="0"/>
              <w:rPr>
                <w:rFonts w:ascii="Cambria" w:hAnsi="Cambria"/>
                <w:bCs/>
                <w:sz w:val="24"/>
                <w:szCs w:val="24"/>
              </w:rPr>
            </w:pPr>
            <w:r w:rsidRPr="00163C6E">
              <w:rPr>
                <w:rFonts w:ascii="Cambria" w:hAnsi="Cambria"/>
                <w:bCs/>
                <w:sz w:val="24"/>
                <w:szCs w:val="24"/>
              </w:rPr>
              <w:lastRenderedPageBreak/>
              <w:t xml:space="preserve">Rodzaj zagrożenia objętego procedurą (opis) </w:t>
            </w:r>
          </w:p>
        </w:tc>
        <w:tc>
          <w:tcPr>
            <w:tcW w:w="6806" w:type="dxa"/>
          </w:tcPr>
          <w:p w:rsidR="00351D4C" w:rsidRPr="00351D4C" w:rsidRDefault="00351D4C" w:rsidP="00351D4C">
            <w:pPr>
              <w:autoSpaceDE w:val="0"/>
              <w:autoSpaceDN w:val="0"/>
              <w:adjustRightInd w:val="0"/>
              <w:rPr>
                <w:rFonts w:ascii="Cambria" w:hAnsi="Cambria"/>
                <w:sz w:val="24"/>
                <w:szCs w:val="24"/>
              </w:rPr>
            </w:pPr>
            <w:r w:rsidRPr="00351D4C">
              <w:rPr>
                <w:rFonts w:ascii="Cambria" w:hAnsi="Cambria"/>
                <w:sz w:val="24"/>
                <w:szCs w:val="24"/>
              </w:rPr>
              <w:t xml:space="preserve">Zagrożenie obejmuje kontakty osób dorosłych z małoletnimi w celu zainicjowania znajomości prowadzących do wyłudzenia poufnych informacji, nawiązania kontaktów seksualnych, skłonienia dziecka do zachowań niebezpiecznych dla jego zdrowia i życia lub wyłudzenia własności (np. danych, pieniędzy, cennych przedmiotów rodzinnych). </w:t>
            </w:r>
          </w:p>
        </w:tc>
      </w:tr>
      <w:tr w:rsidR="00351D4C" w:rsidRPr="00351D4C" w:rsidTr="00163C6E">
        <w:trPr>
          <w:trHeight w:val="1270"/>
        </w:trPr>
        <w:tc>
          <w:tcPr>
            <w:tcW w:w="2659" w:type="dxa"/>
            <w:gridSpan w:val="2"/>
          </w:tcPr>
          <w:p w:rsidR="00351D4C" w:rsidRPr="00163C6E" w:rsidRDefault="00351D4C" w:rsidP="00351D4C">
            <w:pPr>
              <w:autoSpaceDE w:val="0"/>
              <w:autoSpaceDN w:val="0"/>
              <w:adjustRightInd w:val="0"/>
              <w:rPr>
                <w:rFonts w:ascii="Cambria" w:hAnsi="Cambria"/>
                <w:bCs/>
                <w:sz w:val="24"/>
                <w:szCs w:val="24"/>
              </w:rPr>
            </w:pPr>
            <w:r w:rsidRPr="00163C6E">
              <w:rPr>
                <w:rFonts w:ascii="Cambria" w:hAnsi="Cambria"/>
                <w:bCs/>
                <w:sz w:val="24"/>
                <w:szCs w:val="24"/>
              </w:rPr>
              <w:t xml:space="preserve">Telefony alarmowe krajowe </w:t>
            </w:r>
          </w:p>
        </w:tc>
        <w:tc>
          <w:tcPr>
            <w:tcW w:w="6806" w:type="dxa"/>
          </w:tcPr>
          <w:p w:rsidR="00351D4C" w:rsidRPr="00351D4C" w:rsidRDefault="00351D4C" w:rsidP="00351D4C">
            <w:pPr>
              <w:autoSpaceDE w:val="0"/>
              <w:autoSpaceDN w:val="0"/>
              <w:adjustRightInd w:val="0"/>
              <w:rPr>
                <w:rFonts w:ascii="Cambria" w:hAnsi="Cambria"/>
                <w:sz w:val="24"/>
                <w:szCs w:val="24"/>
              </w:rPr>
            </w:pPr>
            <w:r w:rsidRPr="00351D4C">
              <w:rPr>
                <w:rFonts w:ascii="Cambria" w:hAnsi="Cambria"/>
                <w:sz w:val="24"/>
                <w:szCs w:val="24"/>
              </w:rPr>
              <w:t xml:space="preserve">Telefon Zaufania dla Dzieci i Młodzieży - 116 111 </w:t>
            </w:r>
          </w:p>
          <w:p w:rsidR="00351D4C" w:rsidRPr="00351D4C" w:rsidRDefault="00351D4C" w:rsidP="00351D4C">
            <w:pPr>
              <w:autoSpaceDE w:val="0"/>
              <w:autoSpaceDN w:val="0"/>
              <w:adjustRightInd w:val="0"/>
              <w:rPr>
                <w:rFonts w:ascii="Cambria" w:hAnsi="Cambria"/>
                <w:sz w:val="24"/>
                <w:szCs w:val="24"/>
              </w:rPr>
            </w:pPr>
            <w:r w:rsidRPr="00351D4C">
              <w:rPr>
                <w:rFonts w:ascii="Cambria" w:hAnsi="Cambria"/>
                <w:sz w:val="24"/>
                <w:szCs w:val="24"/>
              </w:rPr>
              <w:t>Telefon dla Rodziców i Nauczycieli w sprawie Bezpieczeństwa Dzieci – 800 100 100 Zgłaszanie nielegalnyc</w:t>
            </w:r>
            <w:r w:rsidR="007A0822">
              <w:rPr>
                <w:rFonts w:ascii="Cambria" w:hAnsi="Cambria"/>
                <w:sz w:val="24"/>
                <w:szCs w:val="24"/>
              </w:rPr>
              <w:t xml:space="preserve">h treści: </w:t>
            </w:r>
            <w:proofErr w:type="spellStart"/>
            <w:r w:rsidR="007A0822">
              <w:rPr>
                <w:rFonts w:ascii="Cambria" w:hAnsi="Cambria"/>
                <w:sz w:val="24"/>
                <w:szCs w:val="24"/>
              </w:rPr>
              <w:t>Dyżurnet</w:t>
            </w:r>
            <w:proofErr w:type="spellEnd"/>
            <w:r w:rsidR="007A0822">
              <w:rPr>
                <w:rFonts w:ascii="Cambria" w:hAnsi="Cambria"/>
                <w:sz w:val="24"/>
                <w:szCs w:val="24"/>
              </w:rPr>
              <w:t xml:space="preserve">, </w:t>
            </w:r>
            <w:hyperlink r:id="rId9" w:history="1">
              <w:r w:rsidR="007A0822" w:rsidRPr="0099571A">
                <w:rPr>
                  <w:rStyle w:val="Hipercze"/>
                  <w:rFonts w:ascii="Cambria" w:hAnsi="Cambria"/>
                  <w:sz w:val="24"/>
                  <w:szCs w:val="24"/>
                </w:rPr>
                <w:t>www.dyzurnet.pl</w:t>
              </w:r>
            </w:hyperlink>
            <w:r w:rsidR="007A0822">
              <w:rPr>
                <w:rFonts w:ascii="Cambria" w:hAnsi="Cambria"/>
                <w:sz w:val="24"/>
                <w:szCs w:val="24"/>
              </w:rPr>
              <w:t xml:space="preserve"> </w:t>
            </w:r>
          </w:p>
        </w:tc>
      </w:tr>
      <w:tr w:rsidR="00351D4C" w:rsidRPr="00351D4C" w:rsidTr="00B216C0">
        <w:trPr>
          <w:trHeight w:val="437"/>
        </w:trPr>
        <w:tc>
          <w:tcPr>
            <w:tcW w:w="9465" w:type="dxa"/>
            <w:gridSpan w:val="3"/>
            <w:shd w:val="clear" w:color="auto" w:fill="D9E2F3" w:themeFill="accent1" w:themeFillTint="33"/>
            <w:vAlign w:val="center"/>
          </w:tcPr>
          <w:p w:rsidR="00351D4C" w:rsidRPr="00351D4C" w:rsidRDefault="00351D4C" w:rsidP="00351D4C">
            <w:pPr>
              <w:autoSpaceDE w:val="0"/>
              <w:autoSpaceDN w:val="0"/>
              <w:adjustRightInd w:val="0"/>
              <w:rPr>
                <w:rFonts w:ascii="Cambria" w:hAnsi="Cambria" w:cs="Cambria"/>
                <w:color w:val="000000"/>
                <w:sz w:val="24"/>
                <w:szCs w:val="24"/>
              </w:rPr>
            </w:pPr>
            <w:r w:rsidRPr="00351D4C">
              <w:rPr>
                <w:rFonts w:ascii="Cambria" w:hAnsi="Cambria" w:cs="Cambria"/>
                <w:b/>
                <w:bCs/>
                <w:color w:val="000000"/>
                <w:sz w:val="24"/>
                <w:szCs w:val="24"/>
              </w:rPr>
              <w:t xml:space="preserve">SPOSÓB POSTĘPOWANIA W PRZYPADKU WYSTĄPIENIA ZAGROŻENIA </w:t>
            </w:r>
          </w:p>
        </w:tc>
      </w:tr>
      <w:tr w:rsidR="00351D4C" w:rsidRPr="00351D4C" w:rsidTr="00163C6E">
        <w:trPr>
          <w:trHeight w:val="1532"/>
        </w:trPr>
        <w:tc>
          <w:tcPr>
            <w:tcW w:w="2659" w:type="dxa"/>
            <w:gridSpan w:val="2"/>
          </w:tcPr>
          <w:p w:rsidR="00351D4C" w:rsidRPr="00163C6E" w:rsidRDefault="00351D4C" w:rsidP="00351D4C">
            <w:pPr>
              <w:autoSpaceDE w:val="0"/>
              <w:autoSpaceDN w:val="0"/>
              <w:adjustRightInd w:val="0"/>
              <w:rPr>
                <w:rFonts w:ascii="Cambria" w:hAnsi="Cambria" w:cs="Cambria"/>
                <w:color w:val="000000"/>
                <w:sz w:val="24"/>
                <w:szCs w:val="24"/>
              </w:rPr>
            </w:pPr>
            <w:r w:rsidRPr="00163C6E">
              <w:rPr>
                <w:rFonts w:ascii="Cambria" w:hAnsi="Cambria" w:cs="Cambria"/>
                <w:bCs/>
                <w:color w:val="000000"/>
                <w:sz w:val="24"/>
                <w:szCs w:val="24"/>
              </w:rPr>
              <w:t xml:space="preserve">Przyjęcie zgłoszenia i ustalenie okoliczności zdarzenia </w:t>
            </w:r>
          </w:p>
        </w:tc>
        <w:tc>
          <w:tcPr>
            <w:tcW w:w="6806" w:type="dxa"/>
          </w:tcPr>
          <w:p w:rsidR="00351D4C" w:rsidRPr="00351D4C" w:rsidRDefault="00351D4C" w:rsidP="00351D4C">
            <w:pPr>
              <w:autoSpaceDE w:val="0"/>
              <w:autoSpaceDN w:val="0"/>
              <w:adjustRightInd w:val="0"/>
              <w:rPr>
                <w:rFonts w:ascii="Cambria" w:hAnsi="Cambria" w:cs="Cambria"/>
                <w:color w:val="000000"/>
                <w:sz w:val="24"/>
                <w:szCs w:val="24"/>
              </w:rPr>
            </w:pPr>
            <w:r w:rsidRPr="00351D4C">
              <w:rPr>
                <w:rFonts w:ascii="Cambria" w:hAnsi="Cambria" w:cs="Cambria"/>
                <w:color w:val="000000"/>
                <w:sz w:val="24"/>
                <w:szCs w:val="24"/>
              </w:rPr>
              <w:t xml:space="preserve">Osobami najczęściej zgłaszającymi omawiany problem są rodzice/opiekunowie prawni dziecka lub osoby zajmujące się „poszukiwaniem pedofili”. W pierwszym przypadku informacja trafia najpierw do szkół, w drugim - na Policję. Zdarza się, że informacja uzyskiwana jest ze środowiska rówieśników ofiary. </w:t>
            </w:r>
          </w:p>
          <w:p w:rsidR="00351D4C" w:rsidRPr="00351D4C" w:rsidRDefault="00351D4C" w:rsidP="00351D4C">
            <w:pPr>
              <w:autoSpaceDE w:val="0"/>
              <w:autoSpaceDN w:val="0"/>
              <w:adjustRightInd w:val="0"/>
              <w:rPr>
                <w:rFonts w:ascii="Cambria" w:hAnsi="Cambria" w:cs="Cambria"/>
                <w:color w:val="000000"/>
                <w:sz w:val="24"/>
                <w:szCs w:val="24"/>
              </w:rPr>
            </w:pPr>
            <w:r w:rsidRPr="00351D4C">
              <w:rPr>
                <w:rFonts w:ascii="Cambria" w:hAnsi="Cambria" w:cs="Cambria"/>
                <w:color w:val="000000"/>
                <w:sz w:val="24"/>
                <w:szCs w:val="24"/>
              </w:rPr>
              <w:t xml:space="preserve">Kluczowe znaczenie w działaniach szkoły ma czas reakcji - szybkość przeciwdziałania zagrożeniu ze względu na niezwykle szkodliwe konsekwencje realizacji kontaktu </w:t>
            </w:r>
            <w:r w:rsidRPr="00351D4C">
              <w:rPr>
                <w:rFonts w:ascii="Cambria" w:hAnsi="Cambria" w:cs="Cambria"/>
                <w:i/>
                <w:iCs/>
                <w:color w:val="000000"/>
                <w:sz w:val="24"/>
                <w:szCs w:val="24"/>
              </w:rPr>
              <w:t>online</w:t>
            </w:r>
            <w:r w:rsidRPr="00351D4C">
              <w:rPr>
                <w:rFonts w:ascii="Cambria" w:hAnsi="Cambria" w:cs="Cambria"/>
                <w:color w:val="000000"/>
                <w:sz w:val="24"/>
                <w:szCs w:val="24"/>
              </w:rPr>
              <w:t xml:space="preserve">, przeradzającego się w zachowania w świecie rzeczywistym: uwiedzenie i wykorzystanie seksualne, kidnaping, a także wyłudzenie pieniędzy czy przedmiotów dużej wartości. W przypadkach niebezpiecznych kontaktów inicjowanych w Internecie może dochodzić do zagrożenia życia i zdrowia dziecka, szantażu i przymusu realizacji czynności seksualnych. </w:t>
            </w:r>
          </w:p>
        </w:tc>
      </w:tr>
      <w:tr w:rsidR="00351D4C" w:rsidRPr="00351D4C" w:rsidTr="00163C6E">
        <w:trPr>
          <w:trHeight w:val="645"/>
        </w:trPr>
        <w:tc>
          <w:tcPr>
            <w:tcW w:w="2659" w:type="dxa"/>
            <w:gridSpan w:val="2"/>
          </w:tcPr>
          <w:p w:rsidR="00351D4C" w:rsidRPr="00163C6E" w:rsidRDefault="00351D4C" w:rsidP="00351D4C">
            <w:pPr>
              <w:autoSpaceDE w:val="0"/>
              <w:autoSpaceDN w:val="0"/>
              <w:adjustRightInd w:val="0"/>
              <w:rPr>
                <w:rFonts w:ascii="Cambria" w:hAnsi="Cambria" w:cs="Cambria"/>
                <w:color w:val="000000"/>
                <w:sz w:val="24"/>
                <w:szCs w:val="24"/>
              </w:rPr>
            </w:pPr>
            <w:r w:rsidRPr="00163C6E">
              <w:rPr>
                <w:rFonts w:ascii="Cambria" w:hAnsi="Cambria" w:cs="Cambria"/>
                <w:bCs/>
                <w:color w:val="000000"/>
                <w:sz w:val="24"/>
                <w:szCs w:val="24"/>
              </w:rPr>
              <w:t xml:space="preserve">Opis okoliczności, analiza, zabezpieczenie dowodów </w:t>
            </w:r>
          </w:p>
        </w:tc>
        <w:tc>
          <w:tcPr>
            <w:tcW w:w="6806" w:type="dxa"/>
          </w:tcPr>
          <w:p w:rsidR="00351D4C" w:rsidRPr="00351D4C" w:rsidRDefault="00351D4C" w:rsidP="00351D4C">
            <w:pPr>
              <w:autoSpaceDE w:val="0"/>
              <w:autoSpaceDN w:val="0"/>
              <w:adjustRightInd w:val="0"/>
              <w:rPr>
                <w:rFonts w:ascii="Cambria" w:hAnsi="Cambria" w:cs="Cambria"/>
                <w:color w:val="000000"/>
                <w:sz w:val="24"/>
                <w:szCs w:val="24"/>
              </w:rPr>
            </w:pPr>
            <w:r w:rsidRPr="00351D4C">
              <w:rPr>
                <w:rFonts w:ascii="Cambria" w:hAnsi="Cambria" w:cs="Cambria"/>
                <w:color w:val="000000"/>
                <w:sz w:val="24"/>
                <w:szCs w:val="24"/>
              </w:rPr>
              <w:t xml:space="preserve">Należy zidentyfikować i zabezpieczyć w szkole, w formie elektronicznej dowody działania dorosłego sprawcy uwiedzenia (zapisy rozmów w komunikatorach, na portalach społecznościowych; zrzuty ekranowe, zdjęcia, wiadomości e-mail). Jednocześnie – bezzwłocznie - należy dokonać zawiadomienia na Policji o wystąpieniu zdarzenia. </w:t>
            </w:r>
          </w:p>
        </w:tc>
      </w:tr>
      <w:tr w:rsidR="007A0822" w:rsidRPr="00351D4C" w:rsidTr="00163C6E">
        <w:trPr>
          <w:trHeight w:val="645"/>
        </w:trPr>
        <w:tc>
          <w:tcPr>
            <w:tcW w:w="2659" w:type="dxa"/>
            <w:gridSpan w:val="2"/>
          </w:tcPr>
          <w:p w:rsidR="0012647E" w:rsidRDefault="007A0822" w:rsidP="007A0822">
            <w:pPr>
              <w:autoSpaceDE w:val="0"/>
              <w:autoSpaceDN w:val="0"/>
              <w:adjustRightInd w:val="0"/>
              <w:rPr>
                <w:rFonts w:ascii="Cambria" w:hAnsi="Cambria"/>
                <w:bCs/>
                <w:sz w:val="24"/>
                <w:szCs w:val="24"/>
              </w:rPr>
            </w:pPr>
            <w:r w:rsidRPr="00163C6E">
              <w:rPr>
                <w:rFonts w:ascii="Cambria" w:hAnsi="Cambria"/>
                <w:bCs/>
                <w:sz w:val="24"/>
                <w:szCs w:val="24"/>
              </w:rPr>
              <w:t>Identyfikacja sprawcy</w:t>
            </w:r>
          </w:p>
          <w:p w:rsidR="007A0822" w:rsidRPr="00163C6E" w:rsidRDefault="007A0822" w:rsidP="007A0822">
            <w:pPr>
              <w:autoSpaceDE w:val="0"/>
              <w:autoSpaceDN w:val="0"/>
              <w:adjustRightInd w:val="0"/>
              <w:rPr>
                <w:rFonts w:ascii="Cambria" w:hAnsi="Cambria" w:cs="Cambria"/>
                <w:bCs/>
                <w:color w:val="000000"/>
                <w:sz w:val="24"/>
                <w:szCs w:val="24"/>
              </w:rPr>
            </w:pPr>
            <w:r w:rsidRPr="00163C6E">
              <w:rPr>
                <w:rFonts w:ascii="Cambria" w:hAnsi="Cambria"/>
                <w:bCs/>
                <w:sz w:val="24"/>
                <w:szCs w:val="24"/>
              </w:rPr>
              <w:t xml:space="preserve">(-ów) </w:t>
            </w:r>
          </w:p>
        </w:tc>
        <w:tc>
          <w:tcPr>
            <w:tcW w:w="6806" w:type="dxa"/>
          </w:tcPr>
          <w:p w:rsidR="007A0822" w:rsidRPr="007A0822" w:rsidRDefault="007A0822" w:rsidP="007A0822">
            <w:pPr>
              <w:autoSpaceDE w:val="0"/>
              <w:autoSpaceDN w:val="0"/>
              <w:adjustRightInd w:val="0"/>
              <w:rPr>
                <w:rFonts w:ascii="Cambria" w:hAnsi="Cambria" w:cs="Cambria"/>
                <w:color w:val="000000"/>
                <w:sz w:val="24"/>
                <w:szCs w:val="24"/>
              </w:rPr>
            </w:pPr>
            <w:r w:rsidRPr="007A0822">
              <w:rPr>
                <w:rFonts w:ascii="Cambria" w:hAnsi="Cambria"/>
                <w:sz w:val="24"/>
                <w:szCs w:val="24"/>
              </w:rPr>
              <w:t xml:space="preserve">Ze względu na bezpieczeństwo nie należy podejmować samodzielnych działań w celu dotarcia do sprawcy, lecz udzielać wszelkiego możliwego wsparcia organom ścigania, m.in. zabezpieczyć i przekazać zebrane dowody. Identyfikacja sprawcy wykracza poza kompetencje i możliwości szkoły w większości przypadków uwodzenia przez Internet. </w:t>
            </w:r>
          </w:p>
        </w:tc>
      </w:tr>
      <w:tr w:rsidR="007A0822" w:rsidRPr="00351D4C" w:rsidTr="00163C6E">
        <w:trPr>
          <w:trHeight w:val="645"/>
        </w:trPr>
        <w:tc>
          <w:tcPr>
            <w:tcW w:w="2659" w:type="dxa"/>
            <w:gridSpan w:val="2"/>
          </w:tcPr>
          <w:p w:rsidR="007A0822" w:rsidRPr="00163C6E" w:rsidRDefault="007A0822" w:rsidP="007A0822">
            <w:pPr>
              <w:autoSpaceDE w:val="0"/>
              <w:autoSpaceDN w:val="0"/>
              <w:adjustRightInd w:val="0"/>
              <w:rPr>
                <w:rFonts w:ascii="Cambria" w:hAnsi="Cambria" w:cs="Cambria"/>
                <w:bCs/>
                <w:color w:val="000000"/>
                <w:sz w:val="24"/>
                <w:szCs w:val="24"/>
              </w:rPr>
            </w:pPr>
            <w:r w:rsidRPr="00163C6E">
              <w:rPr>
                <w:rFonts w:ascii="Cambria" w:hAnsi="Cambria"/>
                <w:bCs/>
                <w:sz w:val="24"/>
                <w:szCs w:val="24"/>
              </w:rPr>
              <w:t xml:space="preserve">Aktywności wobec sprawców ze szkoły/ spoza szkoły </w:t>
            </w:r>
          </w:p>
        </w:tc>
        <w:tc>
          <w:tcPr>
            <w:tcW w:w="6806" w:type="dxa"/>
          </w:tcPr>
          <w:p w:rsidR="007A0822" w:rsidRPr="007A0822" w:rsidRDefault="007A0822" w:rsidP="007A0822">
            <w:pPr>
              <w:autoSpaceDE w:val="0"/>
              <w:autoSpaceDN w:val="0"/>
              <w:adjustRightInd w:val="0"/>
              <w:rPr>
                <w:rFonts w:ascii="Cambria" w:hAnsi="Cambria" w:cs="Cambria"/>
                <w:color w:val="000000"/>
                <w:sz w:val="24"/>
                <w:szCs w:val="24"/>
              </w:rPr>
            </w:pPr>
            <w:r w:rsidRPr="007A0822">
              <w:rPr>
                <w:rFonts w:ascii="Cambria" w:hAnsi="Cambria"/>
                <w:sz w:val="24"/>
                <w:szCs w:val="24"/>
              </w:rPr>
              <w:t xml:space="preserve">Nie należy podejmować aktywności zmierzających bezpośrednio do kontaktu ze sprawcą. Zadaniem szkoły jest zebranie dowodów i opieka nad ofiarą i ew. świadkami. </w:t>
            </w:r>
          </w:p>
        </w:tc>
      </w:tr>
      <w:tr w:rsidR="007A0822" w:rsidRPr="00351D4C" w:rsidTr="00163C6E">
        <w:trPr>
          <w:trHeight w:val="645"/>
        </w:trPr>
        <w:tc>
          <w:tcPr>
            <w:tcW w:w="2659" w:type="dxa"/>
            <w:gridSpan w:val="2"/>
          </w:tcPr>
          <w:p w:rsidR="007A0822" w:rsidRPr="00163C6E" w:rsidRDefault="007A0822" w:rsidP="007A0822">
            <w:pPr>
              <w:autoSpaceDE w:val="0"/>
              <w:autoSpaceDN w:val="0"/>
              <w:adjustRightInd w:val="0"/>
              <w:rPr>
                <w:rFonts w:ascii="Cambria" w:hAnsi="Cambria" w:cs="Cambria"/>
                <w:bCs/>
                <w:color w:val="000000"/>
                <w:sz w:val="24"/>
                <w:szCs w:val="24"/>
              </w:rPr>
            </w:pPr>
            <w:r w:rsidRPr="00163C6E">
              <w:rPr>
                <w:rFonts w:ascii="Cambria" w:hAnsi="Cambria"/>
                <w:bCs/>
                <w:sz w:val="24"/>
                <w:szCs w:val="24"/>
              </w:rPr>
              <w:t xml:space="preserve">Aktywności wobec ofiar zdarzenia </w:t>
            </w:r>
          </w:p>
        </w:tc>
        <w:tc>
          <w:tcPr>
            <w:tcW w:w="6806" w:type="dxa"/>
          </w:tcPr>
          <w:p w:rsidR="007A0822" w:rsidRPr="007A0822" w:rsidRDefault="007A0822" w:rsidP="007A0822">
            <w:pPr>
              <w:pStyle w:val="Default"/>
              <w:rPr>
                <w:rFonts w:ascii="Cambria" w:hAnsi="Cambria"/>
              </w:rPr>
            </w:pPr>
            <w:r w:rsidRPr="007A0822">
              <w:rPr>
                <w:rFonts w:ascii="Cambria" w:hAnsi="Cambria"/>
              </w:rPr>
              <w:t xml:space="preserve">W każdym przypadku próby nawiązania niebezpiecznego kontaktu – np. w celu werbunku do sekty lub grupy promującej niebezpieczne zachowania, a także werbunku do grupy terrorystycznej należy przed wszystkim zapewnić ofierze opiekę psychologiczną i poczucie bezpieczeństwa. Podobne wsparcie winno być udzielone w przypadku zaobserwowania </w:t>
            </w:r>
            <w:proofErr w:type="spellStart"/>
            <w:r w:rsidRPr="007A0822">
              <w:rPr>
                <w:rFonts w:ascii="Cambria" w:hAnsi="Cambria"/>
              </w:rPr>
              <w:t>antyzdrowotnych</w:t>
            </w:r>
            <w:proofErr w:type="spellEnd"/>
            <w:r w:rsidRPr="007A0822">
              <w:rPr>
                <w:rFonts w:ascii="Cambria" w:hAnsi="Cambria"/>
              </w:rPr>
              <w:t xml:space="preserve"> i zagrażających życiu zachowań uczniów (samookaleczenia, zażywanie substancji psychoaktywnych), bowiem zachowania te mogą być inicjowane i wzmacniane poprzez kontakty w Internecie. O możliwym związku takich zachowań dzieci z inspiracją w Internec</w:t>
            </w:r>
            <w:r>
              <w:rPr>
                <w:rFonts w:ascii="Cambria" w:hAnsi="Cambria"/>
              </w:rPr>
              <w:t xml:space="preserve">ie należy powiadomić rodziców. </w:t>
            </w:r>
            <w:r w:rsidRPr="007A0822">
              <w:rPr>
                <w:rFonts w:ascii="Cambria" w:hAnsi="Cambria"/>
              </w:rPr>
              <w:t xml:space="preserve">Pierwszą czynnością w ramach reakcji na zagrożenie jest otoczenie ofiary pomocą psychologiczno-pedagogiczną we </w:t>
            </w:r>
            <w:r w:rsidRPr="007A0822">
              <w:rPr>
                <w:rFonts w:ascii="Cambria" w:hAnsi="Cambria"/>
              </w:rPr>
              <w:lastRenderedPageBreak/>
              <w:t>współpracy szkoły z rodzicami/opiekunami prawnymi. W trakcie rozmowy z dzieckiem prowadzonej w warunkach komfortu psychicznego przez wychowawcę/ pedagoga/psychologa/osobę ze szkoły, do której dziecko ma szczególne zaufanie, należy uzyskać wszelkie możliwe informacje o sprawcy i przekazać je Policji. Należy upewnić się, że kontakt ofiary ze sprawcą został przerwany, a dziecko odzyskało poczucie bezpieczeństwa. Towarzyszyć temu powinna analiza sytuacji domowej (rodzinnej) dziecka, w której tkwić może źródło poszukiwania kontaktów w Internecie. Dziecku należy udzielić profesjonalnej opieki te</w:t>
            </w:r>
            <w:r>
              <w:rPr>
                <w:rFonts w:ascii="Cambria" w:hAnsi="Cambria"/>
              </w:rPr>
              <w:t xml:space="preserve">rapeutycznej i/lub lekarskiej. </w:t>
            </w:r>
            <w:r w:rsidRPr="007A0822">
              <w:rPr>
                <w:rFonts w:ascii="Cambria" w:hAnsi="Cambria"/>
              </w:rPr>
              <w:t xml:space="preserve">Wszelkie działania szkoły wobec dziecka winny być uzgadniane z rodzicami/opiekunami prawnymi i inicjowane za ich zgodą </w:t>
            </w:r>
          </w:p>
        </w:tc>
      </w:tr>
      <w:tr w:rsidR="007A0822" w:rsidRPr="00351D4C" w:rsidTr="00163C6E">
        <w:trPr>
          <w:trHeight w:val="645"/>
        </w:trPr>
        <w:tc>
          <w:tcPr>
            <w:tcW w:w="2659" w:type="dxa"/>
            <w:gridSpan w:val="2"/>
          </w:tcPr>
          <w:p w:rsidR="007A0822" w:rsidRPr="00163C6E" w:rsidRDefault="007A0822" w:rsidP="007A0822">
            <w:pPr>
              <w:autoSpaceDE w:val="0"/>
              <w:autoSpaceDN w:val="0"/>
              <w:adjustRightInd w:val="0"/>
              <w:rPr>
                <w:rFonts w:ascii="Cambria" w:hAnsi="Cambria" w:cs="Cambria"/>
                <w:bCs/>
                <w:color w:val="000000"/>
                <w:sz w:val="24"/>
                <w:szCs w:val="24"/>
              </w:rPr>
            </w:pPr>
            <w:r w:rsidRPr="00163C6E">
              <w:rPr>
                <w:rFonts w:ascii="Cambria" w:hAnsi="Cambria"/>
                <w:bCs/>
                <w:sz w:val="24"/>
                <w:szCs w:val="24"/>
              </w:rPr>
              <w:lastRenderedPageBreak/>
              <w:t xml:space="preserve">Aktywności wobec świadków </w:t>
            </w:r>
          </w:p>
        </w:tc>
        <w:tc>
          <w:tcPr>
            <w:tcW w:w="6806" w:type="dxa"/>
          </w:tcPr>
          <w:p w:rsidR="007A0822" w:rsidRPr="007A0822" w:rsidRDefault="007A0822" w:rsidP="007A0822">
            <w:pPr>
              <w:autoSpaceDE w:val="0"/>
              <w:autoSpaceDN w:val="0"/>
              <w:adjustRightInd w:val="0"/>
              <w:rPr>
                <w:rFonts w:ascii="Cambria" w:hAnsi="Cambria" w:cs="Cambria"/>
                <w:color w:val="000000"/>
                <w:sz w:val="24"/>
                <w:szCs w:val="24"/>
              </w:rPr>
            </w:pPr>
            <w:r w:rsidRPr="007A0822">
              <w:rPr>
                <w:rFonts w:ascii="Cambria" w:hAnsi="Cambria"/>
                <w:sz w:val="24"/>
                <w:szCs w:val="24"/>
              </w:rPr>
              <w:t xml:space="preserve">Jeżeli zgłaszającym zagrożenie był rówieśnik ofiary, należy również objąć go opieką psychologiczną, pozytywnie wzmacniając jego reakcję na zdarzenie. </w:t>
            </w:r>
          </w:p>
        </w:tc>
      </w:tr>
      <w:tr w:rsidR="007A0822" w:rsidRPr="00351D4C" w:rsidTr="00163C6E">
        <w:trPr>
          <w:trHeight w:val="645"/>
        </w:trPr>
        <w:tc>
          <w:tcPr>
            <w:tcW w:w="2659" w:type="dxa"/>
            <w:gridSpan w:val="2"/>
          </w:tcPr>
          <w:p w:rsidR="007A0822" w:rsidRPr="00163C6E" w:rsidRDefault="007A0822" w:rsidP="007A0822">
            <w:pPr>
              <w:autoSpaceDE w:val="0"/>
              <w:autoSpaceDN w:val="0"/>
              <w:adjustRightInd w:val="0"/>
              <w:rPr>
                <w:rFonts w:ascii="Cambria" w:hAnsi="Cambria" w:cs="Cambria"/>
                <w:bCs/>
                <w:color w:val="000000"/>
                <w:sz w:val="24"/>
                <w:szCs w:val="24"/>
              </w:rPr>
            </w:pPr>
            <w:r w:rsidRPr="00163C6E">
              <w:rPr>
                <w:rFonts w:ascii="Cambria" w:hAnsi="Cambria"/>
                <w:bCs/>
                <w:sz w:val="24"/>
                <w:szCs w:val="24"/>
              </w:rPr>
              <w:t xml:space="preserve">Współpraca z Policją i sądami rodzinnymi </w:t>
            </w:r>
          </w:p>
        </w:tc>
        <w:tc>
          <w:tcPr>
            <w:tcW w:w="6806" w:type="dxa"/>
          </w:tcPr>
          <w:p w:rsidR="007A0822" w:rsidRPr="007A0822" w:rsidRDefault="007A0822" w:rsidP="007A0822">
            <w:pPr>
              <w:autoSpaceDE w:val="0"/>
              <w:autoSpaceDN w:val="0"/>
              <w:adjustRightInd w:val="0"/>
              <w:rPr>
                <w:rFonts w:ascii="Cambria" w:hAnsi="Cambria" w:cs="Cambria"/>
                <w:color w:val="000000"/>
                <w:sz w:val="24"/>
                <w:szCs w:val="24"/>
              </w:rPr>
            </w:pPr>
            <w:r w:rsidRPr="007A0822">
              <w:rPr>
                <w:rFonts w:ascii="Cambria" w:hAnsi="Cambria"/>
                <w:sz w:val="24"/>
                <w:szCs w:val="24"/>
              </w:rPr>
              <w:t xml:space="preserve">W przypadkach naruszenia prawa – szczególnie w przypadku uwiedzenia dziecka do lat 15 – obowiązkiem szkoły jest powiadomienie Policji lub sądu rodzinnego. </w:t>
            </w:r>
          </w:p>
        </w:tc>
      </w:tr>
      <w:tr w:rsidR="007A0822" w:rsidRPr="00351D4C" w:rsidTr="00163C6E">
        <w:trPr>
          <w:trHeight w:val="80"/>
        </w:trPr>
        <w:tc>
          <w:tcPr>
            <w:tcW w:w="2659" w:type="dxa"/>
            <w:gridSpan w:val="2"/>
          </w:tcPr>
          <w:p w:rsidR="007A0822" w:rsidRPr="00163C6E" w:rsidRDefault="007A0822" w:rsidP="007A0822">
            <w:pPr>
              <w:autoSpaceDE w:val="0"/>
              <w:autoSpaceDN w:val="0"/>
              <w:adjustRightInd w:val="0"/>
              <w:rPr>
                <w:rFonts w:ascii="Cambria" w:hAnsi="Cambria" w:cs="Cambria"/>
                <w:bCs/>
                <w:color w:val="000000"/>
                <w:sz w:val="24"/>
                <w:szCs w:val="24"/>
              </w:rPr>
            </w:pPr>
            <w:r w:rsidRPr="00163C6E">
              <w:rPr>
                <w:rFonts w:ascii="Cambria" w:hAnsi="Cambria"/>
                <w:bCs/>
                <w:sz w:val="24"/>
                <w:szCs w:val="24"/>
              </w:rPr>
              <w:t xml:space="preserve">Współpraca ze służbami społecznymi i placówkami specjalistycznymi </w:t>
            </w:r>
          </w:p>
        </w:tc>
        <w:tc>
          <w:tcPr>
            <w:tcW w:w="6806" w:type="dxa"/>
          </w:tcPr>
          <w:p w:rsidR="007A0822" w:rsidRPr="007A0822" w:rsidRDefault="007A0822" w:rsidP="007A0822">
            <w:pPr>
              <w:autoSpaceDE w:val="0"/>
              <w:autoSpaceDN w:val="0"/>
              <w:adjustRightInd w:val="0"/>
              <w:rPr>
                <w:rFonts w:ascii="Cambria" w:hAnsi="Cambria" w:cs="Cambria"/>
                <w:color w:val="000000"/>
                <w:sz w:val="24"/>
                <w:szCs w:val="24"/>
              </w:rPr>
            </w:pPr>
            <w:r w:rsidRPr="007A0822">
              <w:rPr>
                <w:rFonts w:ascii="Cambria" w:hAnsi="Cambria"/>
                <w:sz w:val="24"/>
                <w:szCs w:val="24"/>
              </w:rPr>
              <w:t xml:space="preserve">W przypadkach uwiedzenia nieletnich przez osoby dorosłe rekomenduje się – w porozumieniu z rodzicami/opiekunami prawnymi – skierowanie ofiary na terapię do placówki specjalistycznej opieki psychologicznej. </w:t>
            </w:r>
          </w:p>
        </w:tc>
      </w:tr>
      <w:tr w:rsidR="007A0822" w:rsidRPr="007A0822" w:rsidTr="00B216C0">
        <w:trPr>
          <w:trHeight w:val="748"/>
        </w:trPr>
        <w:tc>
          <w:tcPr>
            <w:tcW w:w="9465" w:type="dxa"/>
            <w:gridSpan w:val="3"/>
            <w:shd w:val="clear" w:color="auto" w:fill="B4C6E7" w:themeFill="accent1" w:themeFillTint="66"/>
            <w:vAlign w:val="center"/>
          </w:tcPr>
          <w:p w:rsidR="007A0822" w:rsidRPr="0012647E" w:rsidRDefault="007A0822" w:rsidP="0012647E">
            <w:pPr>
              <w:pStyle w:val="Akapitzlist"/>
              <w:numPr>
                <w:ilvl w:val="0"/>
                <w:numId w:val="14"/>
              </w:numPr>
              <w:autoSpaceDE w:val="0"/>
              <w:autoSpaceDN w:val="0"/>
              <w:adjustRightInd w:val="0"/>
              <w:jc w:val="center"/>
              <w:rPr>
                <w:rFonts w:ascii="Cambria" w:hAnsi="Cambria"/>
                <w:b/>
                <w:sz w:val="24"/>
                <w:szCs w:val="24"/>
              </w:rPr>
            </w:pPr>
            <w:r w:rsidRPr="0012647E">
              <w:rPr>
                <w:rFonts w:ascii="Cambria" w:hAnsi="Cambria"/>
                <w:b/>
                <w:sz w:val="24"/>
                <w:szCs w:val="24"/>
              </w:rPr>
              <w:t>SEKSTING, PROWOKACYJNE ZACHOWANIA I AKTYWNOŚĆ SEKSUALNA JAKO ŹRÓDŁO DOCHODU OSÓB NIELETNICH</w:t>
            </w:r>
          </w:p>
        </w:tc>
      </w:tr>
      <w:tr w:rsidR="007A0822" w:rsidRPr="007A0822" w:rsidTr="00163C6E">
        <w:trPr>
          <w:trHeight w:val="80"/>
        </w:trPr>
        <w:tc>
          <w:tcPr>
            <w:tcW w:w="2659" w:type="dxa"/>
            <w:gridSpan w:val="2"/>
          </w:tcPr>
          <w:p w:rsidR="007A0822" w:rsidRPr="00163C6E" w:rsidRDefault="007A0822" w:rsidP="007A0822">
            <w:pPr>
              <w:autoSpaceDE w:val="0"/>
              <w:autoSpaceDN w:val="0"/>
              <w:adjustRightInd w:val="0"/>
              <w:rPr>
                <w:rFonts w:ascii="Cambria" w:hAnsi="Cambria"/>
                <w:bCs/>
                <w:sz w:val="24"/>
                <w:szCs w:val="24"/>
              </w:rPr>
            </w:pPr>
            <w:r w:rsidRPr="00163C6E">
              <w:rPr>
                <w:rFonts w:ascii="Cambria" w:hAnsi="Cambria"/>
                <w:bCs/>
                <w:sz w:val="24"/>
                <w:szCs w:val="24"/>
              </w:rPr>
              <w:t xml:space="preserve">Podstawy prawne </w:t>
            </w:r>
          </w:p>
          <w:p w:rsidR="007A0822" w:rsidRPr="00163C6E" w:rsidRDefault="007A0822" w:rsidP="007A0822">
            <w:pPr>
              <w:autoSpaceDE w:val="0"/>
              <w:autoSpaceDN w:val="0"/>
              <w:adjustRightInd w:val="0"/>
              <w:rPr>
                <w:rFonts w:ascii="Cambria" w:hAnsi="Cambria"/>
                <w:bCs/>
                <w:sz w:val="24"/>
                <w:szCs w:val="24"/>
              </w:rPr>
            </w:pPr>
            <w:r w:rsidRPr="00163C6E">
              <w:rPr>
                <w:rFonts w:ascii="Cambria" w:hAnsi="Cambria"/>
                <w:bCs/>
                <w:sz w:val="24"/>
                <w:szCs w:val="24"/>
              </w:rPr>
              <w:t>Uruchomienia procedury.</w:t>
            </w:r>
          </w:p>
        </w:tc>
        <w:tc>
          <w:tcPr>
            <w:tcW w:w="6806" w:type="dxa"/>
          </w:tcPr>
          <w:p w:rsidR="007A0822" w:rsidRPr="007A0822" w:rsidRDefault="007A0822" w:rsidP="007A0822">
            <w:pPr>
              <w:autoSpaceDE w:val="0"/>
              <w:autoSpaceDN w:val="0"/>
              <w:adjustRightInd w:val="0"/>
              <w:rPr>
                <w:rFonts w:ascii="Cambria" w:hAnsi="Cambria"/>
                <w:sz w:val="24"/>
                <w:szCs w:val="24"/>
              </w:rPr>
            </w:pPr>
            <w:r w:rsidRPr="007A0822">
              <w:rPr>
                <w:rFonts w:ascii="Cambria" w:hAnsi="Cambria"/>
                <w:sz w:val="24"/>
                <w:szCs w:val="24"/>
              </w:rPr>
              <w:t xml:space="preserve">Kodeks Karny (art. 191a i 202) </w:t>
            </w:r>
          </w:p>
        </w:tc>
      </w:tr>
      <w:tr w:rsidR="007A0822" w:rsidRPr="007A0822" w:rsidTr="00163C6E">
        <w:trPr>
          <w:trHeight w:val="80"/>
        </w:trPr>
        <w:tc>
          <w:tcPr>
            <w:tcW w:w="2659" w:type="dxa"/>
            <w:gridSpan w:val="2"/>
          </w:tcPr>
          <w:p w:rsidR="007A0822" w:rsidRPr="00163C6E" w:rsidRDefault="007A0822" w:rsidP="007A0822">
            <w:pPr>
              <w:autoSpaceDE w:val="0"/>
              <w:autoSpaceDN w:val="0"/>
              <w:adjustRightInd w:val="0"/>
              <w:rPr>
                <w:rFonts w:ascii="Cambria" w:hAnsi="Cambria"/>
                <w:bCs/>
                <w:sz w:val="24"/>
                <w:szCs w:val="24"/>
              </w:rPr>
            </w:pPr>
            <w:r w:rsidRPr="00163C6E">
              <w:rPr>
                <w:rFonts w:ascii="Cambria" w:hAnsi="Cambria"/>
                <w:bCs/>
                <w:sz w:val="24"/>
                <w:szCs w:val="24"/>
              </w:rPr>
              <w:t xml:space="preserve">Rodzaj zagrożenia objętego procedurą </w:t>
            </w:r>
          </w:p>
        </w:tc>
        <w:tc>
          <w:tcPr>
            <w:tcW w:w="6806" w:type="dxa"/>
          </w:tcPr>
          <w:p w:rsidR="007225C5" w:rsidRDefault="007A0822" w:rsidP="007A0822">
            <w:pPr>
              <w:autoSpaceDE w:val="0"/>
              <w:autoSpaceDN w:val="0"/>
              <w:adjustRightInd w:val="0"/>
              <w:rPr>
                <w:rFonts w:ascii="Cambria" w:hAnsi="Cambria"/>
                <w:sz w:val="24"/>
                <w:szCs w:val="24"/>
              </w:rPr>
            </w:pPr>
            <w:r w:rsidRPr="007225C5">
              <w:rPr>
                <w:rFonts w:ascii="Cambria" w:hAnsi="Cambria"/>
                <w:sz w:val="24"/>
                <w:szCs w:val="24"/>
              </w:rPr>
              <w:t xml:space="preserve">Seksting to przesyłanie drogą elektroniczną w formie wiadomości MMS lub publikowanie np. w portalach (społecznościowych) prywatnych treści, głównie zdjęć, </w:t>
            </w:r>
          </w:p>
          <w:p w:rsidR="007A0822" w:rsidRPr="007225C5" w:rsidRDefault="007A0822" w:rsidP="007A0822">
            <w:pPr>
              <w:autoSpaceDE w:val="0"/>
              <w:autoSpaceDN w:val="0"/>
              <w:adjustRightInd w:val="0"/>
              <w:rPr>
                <w:rFonts w:ascii="Cambria" w:hAnsi="Cambria"/>
                <w:sz w:val="24"/>
                <w:szCs w:val="24"/>
              </w:rPr>
            </w:pPr>
            <w:r w:rsidRPr="007225C5">
              <w:rPr>
                <w:rFonts w:ascii="Cambria" w:hAnsi="Cambria"/>
                <w:sz w:val="24"/>
                <w:szCs w:val="24"/>
              </w:rPr>
              <w:t xml:space="preserve">o kontekście seksualnym, erotycznym i intymnym. </w:t>
            </w:r>
          </w:p>
        </w:tc>
      </w:tr>
      <w:tr w:rsidR="00057259" w:rsidRPr="007A0822" w:rsidTr="00B216C0">
        <w:trPr>
          <w:trHeight w:val="541"/>
        </w:trPr>
        <w:tc>
          <w:tcPr>
            <w:tcW w:w="9465" w:type="dxa"/>
            <w:gridSpan w:val="3"/>
            <w:shd w:val="clear" w:color="auto" w:fill="D9E2F3" w:themeFill="accent1" w:themeFillTint="33"/>
            <w:vAlign w:val="center"/>
          </w:tcPr>
          <w:p w:rsidR="00057259" w:rsidRPr="007225C5" w:rsidRDefault="00057259" w:rsidP="00A90217">
            <w:pPr>
              <w:pStyle w:val="Default"/>
              <w:rPr>
                <w:rFonts w:ascii="Cambria" w:hAnsi="Cambria"/>
              </w:rPr>
            </w:pPr>
            <w:r w:rsidRPr="007225C5">
              <w:rPr>
                <w:rFonts w:ascii="Cambria" w:hAnsi="Cambria"/>
                <w:b/>
                <w:bCs/>
              </w:rPr>
              <w:t xml:space="preserve">SPOSÓB POSTĘPOWANIA W PRZYPADKU WYSTĄPIENIA ZAGROŻENIA </w:t>
            </w:r>
          </w:p>
        </w:tc>
      </w:tr>
      <w:tr w:rsidR="007A0822" w:rsidRPr="007A0822" w:rsidTr="00163C6E">
        <w:trPr>
          <w:trHeight w:val="80"/>
        </w:trPr>
        <w:tc>
          <w:tcPr>
            <w:tcW w:w="2659" w:type="dxa"/>
            <w:gridSpan w:val="2"/>
          </w:tcPr>
          <w:p w:rsidR="007A0822" w:rsidRPr="00163C6E" w:rsidRDefault="007A0822" w:rsidP="007A0822">
            <w:pPr>
              <w:autoSpaceDE w:val="0"/>
              <w:autoSpaceDN w:val="0"/>
              <w:adjustRightInd w:val="0"/>
              <w:rPr>
                <w:rFonts w:ascii="Cambria" w:hAnsi="Cambria"/>
                <w:bCs/>
                <w:sz w:val="24"/>
                <w:szCs w:val="24"/>
              </w:rPr>
            </w:pPr>
            <w:r w:rsidRPr="00163C6E">
              <w:rPr>
                <w:rFonts w:ascii="Cambria" w:hAnsi="Cambria"/>
                <w:bCs/>
                <w:sz w:val="24"/>
                <w:szCs w:val="24"/>
              </w:rPr>
              <w:t xml:space="preserve">Przyjęcie zgłoszenia i ustalenie okoliczności zdarzenia </w:t>
            </w:r>
          </w:p>
        </w:tc>
        <w:tc>
          <w:tcPr>
            <w:tcW w:w="6806" w:type="dxa"/>
          </w:tcPr>
          <w:p w:rsidR="007A0822" w:rsidRPr="00057259" w:rsidRDefault="007A0822" w:rsidP="007A0822">
            <w:pPr>
              <w:autoSpaceDE w:val="0"/>
              <w:autoSpaceDN w:val="0"/>
              <w:adjustRightInd w:val="0"/>
              <w:rPr>
                <w:rFonts w:ascii="Cambria" w:hAnsi="Cambria"/>
                <w:sz w:val="24"/>
                <w:szCs w:val="24"/>
              </w:rPr>
            </w:pPr>
            <w:r w:rsidRPr="00057259">
              <w:rPr>
                <w:rFonts w:ascii="Cambria" w:hAnsi="Cambria"/>
                <w:sz w:val="24"/>
                <w:szCs w:val="24"/>
              </w:rPr>
              <w:t xml:space="preserve">Zgłoszeń przypadków sekstingu dokonują głównie rodzice lub opiekunowie prawni dziecka - ofiary. Czasami informacja dociera do szkoły bezpośrednio od jej samej lub z grona bliskich znajomych dziecka. W rzadkich wypadkach nauczyciele i inni pracownicy szkoły sami identyfikują takie zdarzenia w sieci. Delikatny charakter sprawy, a także potencjalna penalizacja sprawcy, wymagają zachowania daleko posuniętej dyskrecji i profesjonalnej reakcji. Czasami zgłoszenia dokonują ofiary lub osoby je znające. </w:t>
            </w:r>
          </w:p>
        </w:tc>
      </w:tr>
      <w:tr w:rsidR="007A0822" w:rsidRPr="007A0822" w:rsidTr="00163C6E">
        <w:trPr>
          <w:trHeight w:val="80"/>
        </w:trPr>
        <w:tc>
          <w:tcPr>
            <w:tcW w:w="2659" w:type="dxa"/>
            <w:gridSpan w:val="2"/>
          </w:tcPr>
          <w:p w:rsidR="007A0822" w:rsidRPr="00163C6E" w:rsidRDefault="007A0822" w:rsidP="007A0822">
            <w:pPr>
              <w:autoSpaceDE w:val="0"/>
              <w:autoSpaceDN w:val="0"/>
              <w:adjustRightInd w:val="0"/>
              <w:rPr>
                <w:rFonts w:ascii="Cambria" w:hAnsi="Cambria"/>
                <w:bCs/>
                <w:sz w:val="24"/>
                <w:szCs w:val="24"/>
              </w:rPr>
            </w:pPr>
            <w:r w:rsidRPr="00163C6E">
              <w:rPr>
                <w:rFonts w:ascii="Cambria" w:hAnsi="Cambria"/>
                <w:bCs/>
                <w:sz w:val="24"/>
                <w:szCs w:val="24"/>
              </w:rPr>
              <w:t xml:space="preserve">Opis okoliczności, analiza, zabezpieczenie dowodów </w:t>
            </w:r>
          </w:p>
        </w:tc>
        <w:tc>
          <w:tcPr>
            <w:tcW w:w="6806" w:type="dxa"/>
          </w:tcPr>
          <w:p w:rsidR="007A0822" w:rsidRPr="00057259" w:rsidRDefault="007A0822" w:rsidP="007A0822">
            <w:pPr>
              <w:pStyle w:val="Default"/>
              <w:rPr>
                <w:rFonts w:ascii="Cambria" w:hAnsi="Cambria"/>
              </w:rPr>
            </w:pPr>
            <w:r w:rsidRPr="00057259">
              <w:rPr>
                <w:rFonts w:ascii="Cambria" w:hAnsi="Cambria"/>
              </w:rPr>
              <w:t xml:space="preserve">Wyróżniamy 3 podstawowe rodzaje sekstingu, które skutkują koniecznością realizacji zmodyfikowanych procedur reagowania: </w:t>
            </w:r>
          </w:p>
          <w:p w:rsidR="007A0822" w:rsidRPr="00057259" w:rsidRDefault="007A0822" w:rsidP="007A0822">
            <w:pPr>
              <w:pStyle w:val="Default"/>
              <w:rPr>
                <w:rFonts w:ascii="Cambria" w:hAnsi="Cambria"/>
              </w:rPr>
            </w:pPr>
            <w:r w:rsidRPr="00057259">
              <w:rPr>
                <w:rFonts w:ascii="Cambria" w:hAnsi="Cambria"/>
                <w:b/>
                <w:bCs/>
              </w:rPr>
              <w:t xml:space="preserve">Rodzaj 1. </w:t>
            </w:r>
            <w:r w:rsidRPr="00057259">
              <w:rPr>
                <w:rFonts w:ascii="Cambria" w:hAnsi="Cambria"/>
              </w:rPr>
              <w:t xml:space="preserve">Wymiana materiałów o charakterze seksualnym następuje tylko w ramach związku między dwojgiem rówieśników. Materiały nie uległy rozprzestrzenieniu dalej. </w:t>
            </w:r>
          </w:p>
          <w:p w:rsidR="007A0822" w:rsidRPr="00057259" w:rsidRDefault="007A0822" w:rsidP="007A0822">
            <w:pPr>
              <w:pStyle w:val="Default"/>
              <w:rPr>
                <w:rFonts w:ascii="Cambria" w:hAnsi="Cambria"/>
              </w:rPr>
            </w:pPr>
            <w:r w:rsidRPr="00057259">
              <w:rPr>
                <w:rFonts w:ascii="Cambria" w:hAnsi="Cambria"/>
                <w:b/>
                <w:bCs/>
              </w:rPr>
              <w:t xml:space="preserve">Rodzaj 2. </w:t>
            </w:r>
            <w:r w:rsidRPr="00057259">
              <w:rPr>
                <w:rFonts w:ascii="Cambria" w:hAnsi="Cambria"/>
              </w:rPr>
              <w:t xml:space="preserve">Materiały o charakterze seksualnym zostały rozesłane większej liczbie osób, jednak nie dochodzi do cyberprzemocy na tym tle. Młodzież traktuje materiał jako formę wyrażenia siebie. </w:t>
            </w:r>
          </w:p>
          <w:p w:rsidR="007A0822" w:rsidRPr="00057259" w:rsidRDefault="007A0822" w:rsidP="007A0822">
            <w:pPr>
              <w:autoSpaceDE w:val="0"/>
              <w:autoSpaceDN w:val="0"/>
              <w:adjustRightInd w:val="0"/>
              <w:rPr>
                <w:rFonts w:ascii="Cambria" w:hAnsi="Cambria"/>
                <w:sz w:val="24"/>
                <w:szCs w:val="24"/>
              </w:rPr>
            </w:pPr>
            <w:r w:rsidRPr="00057259">
              <w:rPr>
                <w:rFonts w:ascii="Cambria" w:hAnsi="Cambria"/>
                <w:b/>
                <w:bCs/>
                <w:sz w:val="24"/>
                <w:szCs w:val="24"/>
              </w:rPr>
              <w:lastRenderedPageBreak/>
              <w:t xml:space="preserve">Rodzaj 3. </w:t>
            </w:r>
            <w:r w:rsidRPr="00057259">
              <w:rPr>
                <w:rFonts w:ascii="Cambria" w:hAnsi="Cambria"/>
                <w:sz w:val="24"/>
                <w:szCs w:val="24"/>
              </w:rPr>
              <w:t xml:space="preserve">Materiały zostały rozesłane większej liczbie osób w celu upokorzenia osoby na nich zaprezentowanej – lub zostają rozpowszechnione omyłkowo, jednak są zastosowane jako narzędzie cyberprzemocy. </w:t>
            </w:r>
          </w:p>
        </w:tc>
      </w:tr>
      <w:tr w:rsidR="007A0822" w:rsidRPr="007A0822" w:rsidTr="00163C6E">
        <w:trPr>
          <w:trHeight w:val="80"/>
        </w:trPr>
        <w:tc>
          <w:tcPr>
            <w:tcW w:w="2659" w:type="dxa"/>
            <w:gridSpan w:val="2"/>
          </w:tcPr>
          <w:p w:rsidR="007A0822" w:rsidRPr="00163C6E" w:rsidRDefault="007A0822" w:rsidP="007A0822">
            <w:pPr>
              <w:autoSpaceDE w:val="0"/>
              <w:autoSpaceDN w:val="0"/>
              <w:adjustRightInd w:val="0"/>
              <w:rPr>
                <w:rFonts w:ascii="Cambria" w:hAnsi="Cambria"/>
                <w:bCs/>
                <w:sz w:val="24"/>
                <w:szCs w:val="24"/>
              </w:rPr>
            </w:pPr>
            <w:r w:rsidRPr="00163C6E">
              <w:rPr>
                <w:rFonts w:ascii="Cambria" w:hAnsi="Cambria"/>
                <w:bCs/>
                <w:sz w:val="24"/>
                <w:szCs w:val="24"/>
              </w:rPr>
              <w:lastRenderedPageBreak/>
              <w:t xml:space="preserve">Identyfikacja sprawcy (-ów) </w:t>
            </w:r>
          </w:p>
        </w:tc>
        <w:tc>
          <w:tcPr>
            <w:tcW w:w="6806" w:type="dxa"/>
          </w:tcPr>
          <w:p w:rsidR="007A0822" w:rsidRPr="00057259" w:rsidRDefault="007A0822" w:rsidP="007A0822">
            <w:pPr>
              <w:autoSpaceDE w:val="0"/>
              <w:autoSpaceDN w:val="0"/>
              <w:adjustRightInd w:val="0"/>
              <w:rPr>
                <w:rFonts w:ascii="Cambria" w:hAnsi="Cambria"/>
                <w:sz w:val="24"/>
                <w:szCs w:val="24"/>
              </w:rPr>
            </w:pPr>
            <w:r w:rsidRPr="00057259">
              <w:rPr>
                <w:rFonts w:ascii="Cambria" w:hAnsi="Cambria"/>
                <w:sz w:val="24"/>
                <w:szCs w:val="24"/>
              </w:rPr>
              <w:t xml:space="preserve">Identyfikacja sprawcy będzie możliwa przede wszystkim dzięki zabezpieczeniu dowodów - przesyłanych zdjęć, czy zrzutów ekranów portali, w których opublikowano zdjęcie(-a). Jako, że seksting jest karalny, skrupulatność i wiarygodność dokumentacji ma duże znaczenie. Należy przy tym przestrzegać zasad dyskrecji, szczególnie w środowisku rówieśniczym ofiary. </w:t>
            </w:r>
          </w:p>
        </w:tc>
      </w:tr>
      <w:tr w:rsidR="007A0822" w:rsidRPr="007A0822" w:rsidTr="00163C6E">
        <w:trPr>
          <w:trHeight w:val="80"/>
        </w:trPr>
        <w:tc>
          <w:tcPr>
            <w:tcW w:w="2659" w:type="dxa"/>
            <w:gridSpan w:val="2"/>
          </w:tcPr>
          <w:p w:rsidR="007A0822" w:rsidRPr="00163C6E" w:rsidRDefault="007A0822" w:rsidP="007A0822">
            <w:pPr>
              <w:pStyle w:val="Default"/>
              <w:rPr>
                <w:rFonts w:ascii="Cambria" w:hAnsi="Cambria"/>
              </w:rPr>
            </w:pPr>
            <w:r w:rsidRPr="00163C6E">
              <w:rPr>
                <w:rFonts w:ascii="Cambria" w:hAnsi="Cambria"/>
                <w:bCs/>
              </w:rPr>
              <w:t xml:space="preserve">Aktywności wobec sprawców zdarzenia ze szkoły/ spoza szkoły </w:t>
            </w:r>
          </w:p>
          <w:p w:rsidR="007A0822" w:rsidRPr="00163C6E" w:rsidRDefault="007A0822" w:rsidP="007A0822">
            <w:pPr>
              <w:autoSpaceDE w:val="0"/>
              <w:autoSpaceDN w:val="0"/>
              <w:adjustRightInd w:val="0"/>
              <w:rPr>
                <w:rFonts w:ascii="Cambria" w:hAnsi="Cambria"/>
                <w:bCs/>
                <w:sz w:val="24"/>
                <w:szCs w:val="24"/>
              </w:rPr>
            </w:pPr>
          </w:p>
        </w:tc>
        <w:tc>
          <w:tcPr>
            <w:tcW w:w="6806" w:type="dxa"/>
          </w:tcPr>
          <w:p w:rsidR="007A0822" w:rsidRPr="00057259" w:rsidRDefault="007A0822" w:rsidP="007A0822">
            <w:pPr>
              <w:pStyle w:val="Default"/>
              <w:rPr>
                <w:rFonts w:ascii="Cambria" w:hAnsi="Cambria"/>
              </w:rPr>
            </w:pPr>
            <w:r w:rsidRPr="00057259">
              <w:rPr>
                <w:rFonts w:ascii="Cambria" w:hAnsi="Cambria"/>
              </w:rPr>
              <w:t xml:space="preserve">Zidentyfikowani małoletni sprawcy sekstingu winni zostać wezwani do dyrekcji szkoły, gdzie zostaną im przedstawione dowody ich aktywności. Niezależnie od zakresu negatywnych zachowań i działań wszyscy sprawcy powinni otrzymać wsparcie pedagogiczne i psychologiczne. Konieczne są także rozmowy ze sprawcami w obecności ich rodziców zaproszonych do szkoły. </w:t>
            </w:r>
          </w:p>
          <w:p w:rsidR="007A0822" w:rsidRPr="00057259" w:rsidRDefault="007A0822" w:rsidP="007A0822">
            <w:pPr>
              <w:pStyle w:val="Default"/>
              <w:rPr>
                <w:rFonts w:ascii="Cambria" w:hAnsi="Cambria"/>
              </w:rPr>
            </w:pPr>
            <w:r w:rsidRPr="00057259">
              <w:rPr>
                <w:rFonts w:ascii="Cambria" w:hAnsi="Cambria"/>
                <w:b/>
                <w:bCs/>
              </w:rPr>
              <w:t xml:space="preserve">Rodzaj 1. </w:t>
            </w:r>
            <w:r w:rsidRPr="00057259">
              <w:rPr>
                <w:rFonts w:ascii="Cambria" w:hAnsi="Cambria"/>
              </w:rPr>
              <w:t xml:space="preserve">Dalsze działania poza zapewnieniem wsparcia i opieki psychologiczno-pedagogicznej nie są konieczne, jednak istotne jest pouczenie sprawców zdarzenia, że dalsze rozpowszechnianie materiałów może być nielegalne i będzie miało ostrzejsze konsekwencje, w tym prawne. </w:t>
            </w:r>
          </w:p>
          <w:p w:rsidR="007A0822" w:rsidRPr="00057259" w:rsidRDefault="007A0822" w:rsidP="007A0822">
            <w:pPr>
              <w:pStyle w:val="Default"/>
              <w:rPr>
                <w:rFonts w:ascii="Cambria" w:hAnsi="Cambria"/>
              </w:rPr>
            </w:pPr>
            <w:r w:rsidRPr="00057259">
              <w:rPr>
                <w:rFonts w:ascii="Cambria" w:hAnsi="Cambria"/>
                <w:b/>
                <w:bCs/>
              </w:rPr>
              <w:t xml:space="preserve">Rodzaj 2. </w:t>
            </w:r>
            <w:r w:rsidRPr="00057259">
              <w:rPr>
                <w:rFonts w:ascii="Cambria" w:hAnsi="Cambria"/>
              </w:rPr>
              <w:t xml:space="preserve">Niektóre z tego typu materiałów mogą zostać uznane za pornograficzne, w takim wypadku na dyrektorze placówki ciąży obowiązek zgłoszenia incydentu na Policję. Rozpowszechnianie materiałów pornograficznych z udziałem nieletnich jest przestępstwem ściganym z urzędu (par. 2020 Kodeksu Karnego), dlatego też dyrektor placówki jest zobowiązany do zgłoszenia incydentu na Policję i/lub do sądu rodzinnego. Wszelkie działania wobec sprawców incydentu powinny być podejmowane w porozumieniu z ich rodzicami lub opiekunami prawnymi. </w:t>
            </w:r>
          </w:p>
          <w:p w:rsidR="007A0822" w:rsidRPr="00057259" w:rsidRDefault="007A0822" w:rsidP="007A0822">
            <w:pPr>
              <w:autoSpaceDE w:val="0"/>
              <w:autoSpaceDN w:val="0"/>
              <w:adjustRightInd w:val="0"/>
              <w:rPr>
                <w:rFonts w:ascii="Cambria" w:hAnsi="Cambria"/>
                <w:sz w:val="24"/>
                <w:szCs w:val="24"/>
              </w:rPr>
            </w:pPr>
            <w:r w:rsidRPr="00057259">
              <w:rPr>
                <w:rFonts w:ascii="Cambria" w:hAnsi="Cambria"/>
                <w:b/>
                <w:bCs/>
                <w:sz w:val="24"/>
                <w:szCs w:val="24"/>
              </w:rPr>
              <w:t xml:space="preserve">Rodzaj 3. </w:t>
            </w:r>
            <w:r w:rsidRPr="00057259">
              <w:rPr>
                <w:rFonts w:ascii="Cambria" w:hAnsi="Cambria"/>
                <w:sz w:val="24"/>
                <w:szCs w:val="24"/>
              </w:rPr>
              <w:t xml:space="preserve">Niektóre z tego typu materiałów mogą zostać uznane za pornograficzne – konieczne zgłoszenie takiego przypadku na Policję. W sytuacji zaistnienia znamion </w:t>
            </w:r>
          </w:p>
          <w:p w:rsidR="007A0822" w:rsidRPr="00057259" w:rsidRDefault="007A0822" w:rsidP="00A90217">
            <w:pPr>
              <w:pStyle w:val="Default"/>
              <w:rPr>
                <w:rFonts w:ascii="Cambria" w:hAnsi="Cambria"/>
              </w:rPr>
            </w:pPr>
            <w:r w:rsidRPr="00057259">
              <w:rPr>
                <w:rFonts w:ascii="Cambria" w:hAnsi="Cambria"/>
              </w:rPr>
              <w:t xml:space="preserve">cyberprzemocy, należy dodatkowo zastosować procedurę: Cyberprzemoc. Decyzja o ewentualnym poinformowaniu opiekunów powinna być podejmowana przez pedagoga/psychologa, biorącego pod uwagę dobro małoletnich, w zależności od charakteru sytuacji. </w:t>
            </w:r>
          </w:p>
        </w:tc>
      </w:tr>
      <w:tr w:rsidR="007A0822" w:rsidRPr="007A0822" w:rsidTr="00163C6E">
        <w:trPr>
          <w:trHeight w:val="80"/>
        </w:trPr>
        <w:tc>
          <w:tcPr>
            <w:tcW w:w="2659" w:type="dxa"/>
            <w:gridSpan w:val="2"/>
          </w:tcPr>
          <w:p w:rsidR="007A0822" w:rsidRPr="00163C6E" w:rsidRDefault="007A0822" w:rsidP="007A0822">
            <w:pPr>
              <w:autoSpaceDE w:val="0"/>
              <w:autoSpaceDN w:val="0"/>
              <w:adjustRightInd w:val="0"/>
              <w:rPr>
                <w:rFonts w:ascii="Cambria" w:hAnsi="Cambria"/>
                <w:bCs/>
                <w:sz w:val="24"/>
                <w:szCs w:val="24"/>
              </w:rPr>
            </w:pPr>
            <w:r w:rsidRPr="00163C6E">
              <w:rPr>
                <w:rFonts w:ascii="Cambria" w:hAnsi="Cambria"/>
                <w:bCs/>
                <w:sz w:val="24"/>
                <w:szCs w:val="24"/>
              </w:rPr>
              <w:t xml:space="preserve">Aktywności wobec ofiar zdarzenia </w:t>
            </w:r>
          </w:p>
        </w:tc>
        <w:tc>
          <w:tcPr>
            <w:tcW w:w="6806" w:type="dxa"/>
          </w:tcPr>
          <w:p w:rsidR="007A0822" w:rsidRPr="00057259" w:rsidRDefault="007A0822" w:rsidP="007A0822">
            <w:pPr>
              <w:autoSpaceDE w:val="0"/>
              <w:autoSpaceDN w:val="0"/>
              <w:adjustRightInd w:val="0"/>
              <w:rPr>
                <w:rFonts w:ascii="Cambria" w:hAnsi="Cambria"/>
                <w:sz w:val="24"/>
                <w:szCs w:val="24"/>
              </w:rPr>
            </w:pPr>
            <w:r w:rsidRPr="00057259">
              <w:rPr>
                <w:rFonts w:ascii="Cambria" w:hAnsi="Cambria"/>
                <w:sz w:val="24"/>
                <w:szCs w:val="24"/>
              </w:rPr>
              <w:t xml:space="preserve">Pierwszą reakcją szkoły i rodziców, obok dokumentacji dowodów, winno być otoczenie wszechstronną, dyskretną opieką psychologiczno - pedagogiczną ofiary oraz zaproponowanie odpowiednich działań wychowawczych, w przypadku upublicznienia przypadku sekstingu w środowisku rówieśniczym. Rozmowa na temat identyfikacji potencjalnego sprawcy powinna być realizowana w warunkach komfortu psychicznego dla dziecka – ofiary sekstingu, z szacunkiem dla jego indywidualności i przeżytego stresu. </w:t>
            </w:r>
          </w:p>
        </w:tc>
      </w:tr>
      <w:tr w:rsidR="007A0822" w:rsidRPr="007A0822" w:rsidTr="00163C6E">
        <w:trPr>
          <w:trHeight w:val="80"/>
        </w:trPr>
        <w:tc>
          <w:tcPr>
            <w:tcW w:w="2659" w:type="dxa"/>
            <w:gridSpan w:val="2"/>
          </w:tcPr>
          <w:p w:rsidR="007A0822" w:rsidRPr="00163C6E" w:rsidRDefault="007A0822" w:rsidP="007A0822">
            <w:pPr>
              <w:autoSpaceDE w:val="0"/>
              <w:autoSpaceDN w:val="0"/>
              <w:adjustRightInd w:val="0"/>
              <w:rPr>
                <w:rFonts w:ascii="Cambria" w:hAnsi="Cambria"/>
                <w:bCs/>
                <w:sz w:val="24"/>
                <w:szCs w:val="24"/>
              </w:rPr>
            </w:pPr>
            <w:r w:rsidRPr="00163C6E">
              <w:rPr>
                <w:rFonts w:ascii="Cambria" w:hAnsi="Cambria"/>
                <w:bCs/>
                <w:sz w:val="24"/>
                <w:szCs w:val="24"/>
              </w:rPr>
              <w:t xml:space="preserve">Aktywności wobec świadków </w:t>
            </w:r>
          </w:p>
        </w:tc>
        <w:tc>
          <w:tcPr>
            <w:tcW w:w="6806" w:type="dxa"/>
          </w:tcPr>
          <w:p w:rsidR="007A0822" w:rsidRPr="00057259" w:rsidRDefault="007A0822" w:rsidP="007A0822">
            <w:pPr>
              <w:autoSpaceDE w:val="0"/>
              <w:autoSpaceDN w:val="0"/>
              <w:adjustRightInd w:val="0"/>
              <w:rPr>
                <w:rFonts w:ascii="Cambria" w:hAnsi="Cambria"/>
                <w:sz w:val="24"/>
                <w:szCs w:val="24"/>
              </w:rPr>
            </w:pPr>
            <w:r w:rsidRPr="00057259">
              <w:rPr>
                <w:rFonts w:ascii="Cambria" w:hAnsi="Cambria"/>
                <w:sz w:val="24"/>
                <w:szCs w:val="24"/>
              </w:rPr>
              <w:t xml:space="preserve">Jeśli przypadek sekstingu zostanie upowszechniony w środowisku rówieśniczym – np. poprzez przesłanie MMS do uczniów tej samej szkoły lub klasy lub publikację w portalu społecznościowym, należy podjąć działania wychowawcze, uświadamiające negatywne aspekty moralne sekstingu oraz narażanie się na dotkliwe kary. </w:t>
            </w:r>
          </w:p>
        </w:tc>
      </w:tr>
      <w:tr w:rsidR="007A0822" w:rsidRPr="007A0822" w:rsidTr="00163C6E">
        <w:trPr>
          <w:trHeight w:val="80"/>
        </w:trPr>
        <w:tc>
          <w:tcPr>
            <w:tcW w:w="2659" w:type="dxa"/>
            <w:gridSpan w:val="2"/>
          </w:tcPr>
          <w:p w:rsidR="007A0822" w:rsidRPr="00163C6E" w:rsidRDefault="007A0822" w:rsidP="007A0822">
            <w:pPr>
              <w:autoSpaceDE w:val="0"/>
              <w:autoSpaceDN w:val="0"/>
              <w:adjustRightInd w:val="0"/>
              <w:rPr>
                <w:rFonts w:ascii="Cambria" w:hAnsi="Cambria"/>
                <w:bCs/>
                <w:sz w:val="24"/>
                <w:szCs w:val="24"/>
              </w:rPr>
            </w:pPr>
            <w:r w:rsidRPr="00163C6E">
              <w:rPr>
                <w:rFonts w:ascii="Cambria" w:hAnsi="Cambria"/>
                <w:bCs/>
                <w:sz w:val="24"/>
                <w:szCs w:val="24"/>
              </w:rPr>
              <w:lastRenderedPageBreak/>
              <w:t xml:space="preserve">Współpraca z Policją i sądami rodzinnymi </w:t>
            </w:r>
          </w:p>
        </w:tc>
        <w:tc>
          <w:tcPr>
            <w:tcW w:w="6806" w:type="dxa"/>
          </w:tcPr>
          <w:p w:rsidR="007A0822" w:rsidRPr="00057259" w:rsidRDefault="007A0822" w:rsidP="007A0822">
            <w:pPr>
              <w:autoSpaceDE w:val="0"/>
              <w:autoSpaceDN w:val="0"/>
              <w:adjustRightInd w:val="0"/>
              <w:rPr>
                <w:rFonts w:ascii="Cambria" w:hAnsi="Cambria"/>
                <w:sz w:val="24"/>
                <w:szCs w:val="24"/>
              </w:rPr>
            </w:pPr>
            <w:r w:rsidRPr="00057259">
              <w:rPr>
                <w:rFonts w:ascii="Cambria" w:hAnsi="Cambria"/>
                <w:sz w:val="24"/>
                <w:szCs w:val="24"/>
              </w:rPr>
              <w:t xml:space="preserve">W przypadku publikacji lub upowszechniania zdjęć o charakterze pornografii dziecięcej (co jest wykroczeniem ściganym z urzędu) kierownictwo szkoły jest zobowiązane do powiadomienia o tym zdarzeniu Policji lub sądu rodzinnego. </w:t>
            </w:r>
          </w:p>
        </w:tc>
      </w:tr>
      <w:tr w:rsidR="007A0822" w:rsidRPr="007A0822" w:rsidTr="00163C6E">
        <w:trPr>
          <w:trHeight w:val="80"/>
        </w:trPr>
        <w:tc>
          <w:tcPr>
            <w:tcW w:w="2659" w:type="dxa"/>
            <w:gridSpan w:val="2"/>
          </w:tcPr>
          <w:p w:rsidR="007A0822" w:rsidRPr="00163C6E" w:rsidRDefault="007A0822" w:rsidP="007A0822">
            <w:pPr>
              <w:autoSpaceDE w:val="0"/>
              <w:autoSpaceDN w:val="0"/>
              <w:adjustRightInd w:val="0"/>
              <w:rPr>
                <w:rFonts w:ascii="Cambria" w:hAnsi="Cambria"/>
                <w:bCs/>
                <w:sz w:val="24"/>
                <w:szCs w:val="24"/>
              </w:rPr>
            </w:pPr>
            <w:r w:rsidRPr="00163C6E">
              <w:rPr>
                <w:rFonts w:ascii="Cambria" w:hAnsi="Cambria"/>
                <w:bCs/>
                <w:sz w:val="24"/>
                <w:szCs w:val="24"/>
              </w:rPr>
              <w:t xml:space="preserve">Współpraca ze służbami społecznymi i placówkami specjalistycznymi </w:t>
            </w:r>
          </w:p>
        </w:tc>
        <w:tc>
          <w:tcPr>
            <w:tcW w:w="6806" w:type="dxa"/>
          </w:tcPr>
          <w:p w:rsidR="007A0822" w:rsidRPr="00057259" w:rsidRDefault="007A0822" w:rsidP="007A0822">
            <w:pPr>
              <w:autoSpaceDE w:val="0"/>
              <w:autoSpaceDN w:val="0"/>
              <w:adjustRightInd w:val="0"/>
              <w:rPr>
                <w:rFonts w:ascii="Cambria" w:hAnsi="Cambria"/>
                <w:sz w:val="24"/>
                <w:szCs w:val="24"/>
              </w:rPr>
            </w:pPr>
            <w:r w:rsidRPr="00057259">
              <w:rPr>
                <w:rFonts w:ascii="Cambria" w:hAnsi="Cambria"/>
                <w:sz w:val="24"/>
                <w:szCs w:val="24"/>
              </w:rPr>
              <w:t xml:space="preserve">Kontakt ofiar z placówkami specjalistycznymi może okazać się konieczny w indywidualnych przypadkach. O skierowaniu do nich decyzję powinien podjąć psycholog/pedagog szkolny wspólnie z rodzicami/opiekunami prawnymi ofiary. </w:t>
            </w:r>
          </w:p>
        </w:tc>
      </w:tr>
      <w:tr w:rsidR="00A90217" w:rsidRPr="00A90217" w:rsidTr="00B216C0">
        <w:trPr>
          <w:trHeight w:val="1139"/>
        </w:trPr>
        <w:tc>
          <w:tcPr>
            <w:tcW w:w="9465" w:type="dxa"/>
            <w:gridSpan w:val="3"/>
            <w:shd w:val="clear" w:color="auto" w:fill="B4C6E7" w:themeFill="accent1" w:themeFillTint="66"/>
            <w:vAlign w:val="center"/>
          </w:tcPr>
          <w:p w:rsidR="00A90217" w:rsidRPr="0012647E" w:rsidRDefault="00A90217" w:rsidP="0012647E">
            <w:pPr>
              <w:pStyle w:val="Akapitzlist"/>
              <w:numPr>
                <w:ilvl w:val="0"/>
                <w:numId w:val="14"/>
              </w:numPr>
              <w:autoSpaceDE w:val="0"/>
              <w:autoSpaceDN w:val="0"/>
              <w:adjustRightInd w:val="0"/>
              <w:jc w:val="center"/>
              <w:rPr>
                <w:rFonts w:ascii="Cambria" w:hAnsi="Cambria"/>
                <w:b/>
                <w:sz w:val="24"/>
                <w:szCs w:val="24"/>
              </w:rPr>
            </w:pPr>
            <w:r w:rsidRPr="0012647E">
              <w:rPr>
                <w:rFonts w:ascii="Cambria" w:hAnsi="Cambria"/>
                <w:b/>
                <w:sz w:val="24"/>
                <w:szCs w:val="24"/>
              </w:rPr>
              <w:t xml:space="preserve">BEZKRYTYCZNA WIARA W TREŚCI ZAMIESZCZONE W INTERNECIE, NIEUMIEJĘTNOŚĆ ODRÓŻNIENIA TREŚCI PRAWDZIWYCH </w:t>
            </w:r>
            <w:r w:rsidR="0012647E">
              <w:rPr>
                <w:rFonts w:ascii="Cambria" w:hAnsi="Cambria"/>
                <w:b/>
                <w:sz w:val="24"/>
                <w:szCs w:val="24"/>
              </w:rPr>
              <w:br/>
            </w:r>
            <w:r w:rsidRPr="0012647E">
              <w:rPr>
                <w:rFonts w:ascii="Cambria" w:hAnsi="Cambria"/>
                <w:b/>
                <w:sz w:val="24"/>
                <w:szCs w:val="24"/>
              </w:rPr>
              <w:t>OD NIEPRAWDZIWYCH, SZKODLIWOŚĆ REKLAM</w:t>
            </w:r>
          </w:p>
        </w:tc>
      </w:tr>
      <w:tr w:rsidR="00A90217" w:rsidRPr="00A90217" w:rsidTr="00163C6E">
        <w:trPr>
          <w:trHeight w:val="80"/>
        </w:trPr>
        <w:tc>
          <w:tcPr>
            <w:tcW w:w="2659" w:type="dxa"/>
            <w:gridSpan w:val="2"/>
          </w:tcPr>
          <w:p w:rsidR="00A90217" w:rsidRPr="00163C6E" w:rsidRDefault="00A90217" w:rsidP="00A90217">
            <w:pPr>
              <w:autoSpaceDE w:val="0"/>
              <w:autoSpaceDN w:val="0"/>
              <w:adjustRightInd w:val="0"/>
              <w:rPr>
                <w:rFonts w:ascii="Cambria" w:hAnsi="Cambria"/>
                <w:bCs/>
                <w:sz w:val="24"/>
                <w:szCs w:val="24"/>
              </w:rPr>
            </w:pPr>
            <w:r w:rsidRPr="00163C6E">
              <w:rPr>
                <w:rFonts w:ascii="Cambria" w:hAnsi="Cambria"/>
                <w:bCs/>
                <w:sz w:val="24"/>
                <w:szCs w:val="24"/>
              </w:rPr>
              <w:t xml:space="preserve">Podstawy prawne uruchomienia procedury </w:t>
            </w:r>
          </w:p>
        </w:tc>
        <w:tc>
          <w:tcPr>
            <w:tcW w:w="6806" w:type="dxa"/>
          </w:tcPr>
          <w:p w:rsidR="00A90217" w:rsidRPr="00A90217" w:rsidRDefault="00A90217" w:rsidP="00A90217">
            <w:pPr>
              <w:autoSpaceDE w:val="0"/>
              <w:autoSpaceDN w:val="0"/>
              <w:adjustRightInd w:val="0"/>
              <w:rPr>
                <w:rFonts w:ascii="Cambria" w:hAnsi="Cambria"/>
                <w:sz w:val="24"/>
                <w:szCs w:val="24"/>
              </w:rPr>
            </w:pPr>
            <w:r w:rsidRPr="00A90217">
              <w:rPr>
                <w:rFonts w:ascii="Cambria" w:hAnsi="Cambria"/>
                <w:sz w:val="24"/>
                <w:szCs w:val="24"/>
              </w:rPr>
              <w:t xml:space="preserve">Ustawa z 11 stycznia 2017r. – prawo oświatowe </w:t>
            </w:r>
          </w:p>
        </w:tc>
      </w:tr>
      <w:tr w:rsidR="00A90217" w:rsidRPr="00A90217" w:rsidTr="00163C6E">
        <w:trPr>
          <w:trHeight w:val="80"/>
        </w:trPr>
        <w:tc>
          <w:tcPr>
            <w:tcW w:w="2659" w:type="dxa"/>
            <w:gridSpan w:val="2"/>
          </w:tcPr>
          <w:p w:rsidR="00A90217" w:rsidRPr="00163C6E" w:rsidRDefault="00A90217" w:rsidP="00A90217">
            <w:pPr>
              <w:autoSpaceDE w:val="0"/>
              <w:autoSpaceDN w:val="0"/>
              <w:adjustRightInd w:val="0"/>
              <w:rPr>
                <w:rFonts w:ascii="Cambria" w:hAnsi="Cambria"/>
                <w:bCs/>
                <w:sz w:val="24"/>
                <w:szCs w:val="24"/>
              </w:rPr>
            </w:pPr>
            <w:r w:rsidRPr="00163C6E">
              <w:rPr>
                <w:rFonts w:ascii="Cambria" w:hAnsi="Cambria"/>
                <w:bCs/>
                <w:sz w:val="24"/>
                <w:szCs w:val="24"/>
              </w:rPr>
              <w:t xml:space="preserve">Rodzaj zagrożenia objętego procedurą (opis) </w:t>
            </w:r>
          </w:p>
        </w:tc>
        <w:tc>
          <w:tcPr>
            <w:tcW w:w="6806" w:type="dxa"/>
          </w:tcPr>
          <w:p w:rsidR="00A90217" w:rsidRPr="00A90217" w:rsidRDefault="00A90217" w:rsidP="00A90217">
            <w:pPr>
              <w:autoSpaceDE w:val="0"/>
              <w:autoSpaceDN w:val="0"/>
              <w:adjustRightInd w:val="0"/>
              <w:rPr>
                <w:rFonts w:ascii="Cambria" w:hAnsi="Cambria"/>
                <w:sz w:val="24"/>
                <w:szCs w:val="24"/>
              </w:rPr>
            </w:pPr>
            <w:r w:rsidRPr="00A90217">
              <w:rPr>
                <w:rFonts w:ascii="Cambria" w:hAnsi="Cambria"/>
                <w:sz w:val="24"/>
                <w:szCs w:val="24"/>
              </w:rPr>
              <w:t xml:space="preserve">Brak umiejętności odróżniania informacji prawdziwych od nieprawdziwych publikowanych w Internecie, bezkrytyczne uznawanie za prawdę tez publikowanych w forach internetowych, kierowanie się informacjami zawartymi w reklamach. Taka postawa dzieci prowadzić może do zagrożeń życia i zdrowia (np. stosowania wyniszczającej diety, samookaleczeń), skutkować rozczarowaniami i porażkami życiowymi (w efekcie korzystania z fałszywych informacji), utrudniać lub uniemożliwiać osiąganie dobrych wyników w edukacji (korzystanie z upraszczających i zawężających temat „ściąg” i „bryków”), a także utrwalenia się u ucznia ambiwalentnych postaw moralnych. </w:t>
            </w:r>
          </w:p>
        </w:tc>
      </w:tr>
      <w:tr w:rsidR="00A90217" w:rsidRPr="00A90217" w:rsidTr="00B216C0">
        <w:trPr>
          <w:trHeight w:val="449"/>
        </w:trPr>
        <w:tc>
          <w:tcPr>
            <w:tcW w:w="9465" w:type="dxa"/>
            <w:gridSpan w:val="3"/>
            <w:shd w:val="clear" w:color="auto" w:fill="D9E2F3" w:themeFill="accent1" w:themeFillTint="33"/>
            <w:vAlign w:val="center"/>
          </w:tcPr>
          <w:p w:rsidR="00A90217" w:rsidRPr="00A90217" w:rsidRDefault="00A90217" w:rsidP="00A90217">
            <w:pPr>
              <w:autoSpaceDE w:val="0"/>
              <w:autoSpaceDN w:val="0"/>
              <w:adjustRightInd w:val="0"/>
              <w:rPr>
                <w:rFonts w:ascii="Cambria" w:hAnsi="Cambria" w:cs="Cambria"/>
                <w:color w:val="000000"/>
                <w:sz w:val="24"/>
                <w:szCs w:val="24"/>
              </w:rPr>
            </w:pPr>
            <w:r w:rsidRPr="00A90217">
              <w:rPr>
                <w:rFonts w:ascii="Cambria" w:hAnsi="Cambria" w:cs="Cambria"/>
                <w:b/>
                <w:bCs/>
                <w:color w:val="000000"/>
                <w:sz w:val="24"/>
                <w:szCs w:val="24"/>
              </w:rPr>
              <w:t xml:space="preserve">SPOSÓB POSTĘPOWANIA W PRZYPADKU WYSTĄPIENIA ZAGROŻENIA </w:t>
            </w:r>
          </w:p>
        </w:tc>
      </w:tr>
      <w:tr w:rsidR="00A90217" w:rsidRPr="00A90217" w:rsidTr="00163C6E">
        <w:trPr>
          <w:trHeight w:val="478"/>
        </w:trPr>
        <w:tc>
          <w:tcPr>
            <w:tcW w:w="2659" w:type="dxa"/>
            <w:gridSpan w:val="2"/>
          </w:tcPr>
          <w:p w:rsidR="00A90217" w:rsidRPr="00163C6E" w:rsidRDefault="00A90217" w:rsidP="00A90217">
            <w:pPr>
              <w:autoSpaceDE w:val="0"/>
              <w:autoSpaceDN w:val="0"/>
              <w:adjustRightInd w:val="0"/>
              <w:rPr>
                <w:rFonts w:ascii="Cambria" w:hAnsi="Cambria" w:cs="Cambria"/>
                <w:color w:val="000000"/>
                <w:sz w:val="24"/>
                <w:szCs w:val="24"/>
              </w:rPr>
            </w:pPr>
            <w:r w:rsidRPr="00163C6E">
              <w:rPr>
                <w:rFonts w:ascii="Cambria" w:hAnsi="Cambria" w:cs="Cambria"/>
                <w:bCs/>
                <w:color w:val="000000"/>
                <w:sz w:val="24"/>
                <w:szCs w:val="24"/>
              </w:rPr>
              <w:t>Przyjęcie zgłoszenia i ustalenie okoliczności zdarzenia</w:t>
            </w:r>
          </w:p>
        </w:tc>
        <w:tc>
          <w:tcPr>
            <w:tcW w:w="6806" w:type="dxa"/>
          </w:tcPr>
          <w:p w:rsidR="00A90217" w:rsidRPr="00A90217" w:rsidRDefault="00A90217" w:rsidP="00A90217">
            <w:pPr>
              <w:autoSpaceDE w:val="0"/>
              <w:autoSpaceDN w:val="0"/>
              <w:adjustRightInd w:val="0"/>
              <w:rPr>
                <w:rFonts w:ascii="Cambria" w:hAnsi="Cambria" w:cs="Cambria"/>
                <w:color w:val="000000"/>
                <w:sz w:val="24"/>
                <w:szCs w:val="24"/>
              </w:rPr>
            </w:pPr>
            <w:r w:rsidRPr="00A90217">
              <w:rPr>
                <w:rFonts w:ascii="Cambria" w:hAnsi="Cambria" w:cs="Cambria"/>
                <w:color w:val="000000"/>
                <w:sz w:val="24"/>
                <w:szCs w:val="24"/>
              </w:rPr>
              <w:t xml:space="preserve">Uczniowie nie umiejący odróżniać prawdy od fałszu informacji publikowanych w Internecie winni być identyfikowani przez nauczycieli i wychowawców w trakcie lekcji wszystkich przedmiotów. Często taka postawa ujawnia się podczas przygotowania prac domowych i jest stosunkowo łatwa do zidentyfikowania przez </w:t>
            </w:r>
            <w:r w:rsidRPr="00A90217">
              <w:rPr>
                <w:rFonts w:ascii="Cambria" w:hAnsi="Cambria"/>
                <w:sz w:val="24"/>
                <w:szCs w:val="24"/>
              </w:rPr>
              <w:t xml:space="preserve">oceniającego je nauczyciela. </w:t>
            </w:r>
          </w:p>
        </w:tc>
      </w:tr>
      <w:tr w:rsidR="00A90217" w:rsidRPr="00A90217" w:rsidTr="00163C6E">
        <w:trPr>
          <w:trHeight w:val="478"/>
        </w:trPr>
        <w:tc>
          <w:tcPr>
            <w:tcW w:w="2659" w:type="dxa"/>
            <w:gridSpan w:val="2"/>
          </w:tcPr>
          <w:p w:rsidR="00A90217" w:rsidRPr="00163C6E" w:rsidRDefault="00A90217" w:rsidP="00A90217">
            <w:pPr>
              <w:autoSpaceDE w:val="0"/>
              <w:autoSpaceDN w:val="0"/>
              <w:adjustRightInd w:val="0"/>
              <w:rPr>
                <w:rFonts w:ascii="Cambria" w:hAnsi="Cambria" w:cs="Cambria"/>
                <w:bCs/>
                <w:color w:val="000000"/>
                <w:sz w:val="24"/>
                <w:szCs w:val="24"/>
              </w:rPr>
            </w:pPr>
            <w:r w:rsidRPr="00163C6E">
              <w:rPr>
                <w:rFonts w:ascii="Cambria" w:hAnsi="Cambria"/>
                <w:bCs/>
                <w:sz w:val="24"/>
                <w:szCs w:val="24"/>
              </w:rPr>
              <w:t xml:space="preserve">Opis okoliczności, analiza, zabezpieczenie dowodów </w:t>
            </w:r>
          </w:p>
        </w:tc>
        <w:tc>
          <w:tcPr>
            <w:tcW w:w="6806" w:type="dxa"/>
          </w:tcPr>
          <w:p w:rsidR="00A90217" w:rsidRPr="00A90217" w:rsidRDefault="00A90217" w:rsidP="00A90217">
            <w:pPr>
              <w:autoSpaceDE w:val="0"/>
              <w:autoSpaceDN w:val="0"/>
              <w:adjustRightInd w:val="0"/>
              <w:rPr>
                <w:rFonts w:ascii="Cambria" w:hAnsi="Cambria" w:cs="Cambria"/>
                <w:color w:val="000000"/>
                <w:sz w:val="24"/>
                <w:szCs w:val="24"/>
              </w:rPr>
            </w:pPr>
            <w:r w:rsidRPr="00A90217">
              <w:rPr>
                <w:rFonts w:ascii="Cambria" w:hAnsi="Cambria"/>
                <w:sz w:val="24"/>
                <w:szCs w:val="24"/>
              </w:rPr>
              <w:t xml:space="preserve">Posługiwanie się nieprawdziwymi informacjami zaczerpniętymi z Internetu w procesie dydaktycznym – podczas lekcji lub w zadaniach domowych, każdorazowo winno być zauważone przez nauczyciela, przeanalizowane i sprostowane. Przypadki spektakularne powinny być archiwizowane przez nauczycieli i wykorzystywane podczas zajęć z edukacji medialnej (informacyjnej). </w:t>
            </w:r>
          </w:p>
        </w:tc>
      </w:tr>
      <w:tr w:rsidR="00A90217" w:rsidRPr="00A90217" w:rsidTr="00163C6E">
        <w:trPr>
          <w:trHeight w:val="478"/>
        </w:trPr>
        <w:tc>
          <w:tcPr>
            <w:tcW w:w="2659" w:type="dxa"/>
            <w:gridSpan w:val="2"/>
          </w:tcPr>
          <w:p w:rsidR="00A90217" w:rsidRPr="00163C6E" w:rsidRDefault="00A90217" w:rsidP="00A90217">
            <w:pPr>
              <w:autoSpaceDE w:val="0"/>
              <w:autoSpaceDN w:val="0"/>
              <w:adjustRightInd w:val="0"/>
              <w:rPr>
                <w:rFonts w:ascii="Cambria" w:hAnsi="Cambria" w:cs="Cambria"/>
                <w:bCs/>
                <w:color w:val="000000"/>
                <w:sz w:val="24"/>
                <w:szCs w:val="24"/>
              </w:rPr>
            </w:pPr>
            <w:r w:rsidRPr="00163C6E">
              <w:rPr>
                <w:rFonts w:ascii="Cambria" w:hAnsi="Cambria"/>
                <w:bCs/>
                <w:sz w:val="24"/>
                <w:szCs w:val="24"/>
              </w:rPr>
              <w:t xml:space="preserve">Aktywności wobec sprawców zdarzenia ze szkoły/ spoza szkoły </w:t>
            </w:r>
          </w:p>
        </w:tc>
        <w:tc>
          <w:tcPr>
            <w:tcW w:w="6806" w:type="dxa"/>
          </w:tcPr>
          <w:p w:rsidR="00A90217" w:rsidRPr="00A90217" w:rsidRDefault="00A90217" w:rsidP="00A90217">
            <w:pPr>
              <w:autoSpaceDE w:val="0"/>
              <w:autoSpaceDN w:val="0"/>
              <w:adjustRightInd w:val="0"/>
              <w:rPr>
                <w:rFonts w:ascii="Cambria" w:hAnsi="Cambria" w:cs="Cambria"/>
                <w:color w:val="000000"/>
                <w:sz w:val="24"/>
                <w:szCs w:val="24"/>
              </w:rPr>
            </w:pPr>
            <w:r w:rsidRPr="00A90217">
              <w:rPr>
                <w:rFonts w:ascii="Cambria" w:hAnsi="Cambria"/>
                <w:sz w:val="24"/>
                <w:szCs w:val="24"/>
              </w:rPr>
              <w:t xml:space="preserve">Wystarczającą reakcją jest opublikowanie sprostowania nieprawdziwych informacji i - w miarę możliwości – rozpowszechnienie ich w Internecie, w portalach o zbliżonej tematyce. </w:t>
            </w:r>
          </w:p>
        </w:tc>
      </w:tr>
      <w:tr w:rsidR="00A90217" w:rsidRPr="00A90217" w:rsidTr="00163C6E">
        <w:trPr>
          <w:trHeight w:val="478"/>
        </w:trPr>
        <w:tc>
          <w:tcPr>
            <w:tcW w:w="2659" w:type="dxa"/>
            <w:gridSpan w:val="2"/>
          </w:tcPr>
          <w:p w:rsidR="00A90217" w:rsidRPr="00163C6E" w:rsidRDefault="00A90217" w:rsidP="00A90217">
            <w:pPr>
              <w:autoSpaceDE w:val="0"/>
              <w:autoSpaceDN w:val="0"/>
              <w:adjustRightInd w:val="0"/>
              <w:rPr>
                <w:rFonts w:ascii="Cambria" w:hAnsi="Cambria" w:cs="Cambria"/>
                <w:bCs/>
                <w:color w:val="000000"/>
                <w:sz w:val="24"/>
                <w:szCs w:val="24"/>
              </w:rPr>
            </w:pPr>
            <w:r w:rsidRPr="00163C6E">
              <w:rPr>
                <w:rFonts w:ascii="Cambria" w:hAnsi="Cambria"/>
                <w:bCs/>
                <w:sz w:val="24"/>
                <w:szCs w:val="24"/>
              </w:rPr>
              <w:t xml:space="preserve">Aktywności wobec ofiar zdarzenia i świadków </w:t>
            </w:r>
          </w:p>
        </w:tc>
        <w:tc>
          <w:tcPr>
            <w:tcW w:w="6806" w:type="dxa"/>
          </w:tcPr>
          <w:p w:rsidR="00A90217" w:rsidRPr="00A90217" w:rsidRDefault="00A90217" w:rsidP="00A90217">
            <w:pPr>
              <w:autoSpaceDE w:val="0"/>
              <w:autoSpaceDN w:val="0"/>
              <w:adjustRightInd w:val="0"/>
              <w:rPr>
                <w:rFonts w:ascii="Cambria" w:hAnsi="Cambria" w:cs="Cambria"/>
                <w:color w:val="000000"/>
                <w:sz w:val="24"/>
                <w:szCs w:val="24"/>
              </w:rPr>
            </w:pPr>
            <w:r w:rsidRPr="00A90217">
              <w:rPr>
                <w:rFonts w:ascii="Cambria" w:hAnsi="Cambria"/>
                <w:sz w:val="24"/>
                <w:szCs w:val="24"/>
              </w:rPr>
              <w:t xml:space="preserve">Szkoła powinna prowadzić działania profilaktyczne - edukację medialną (informacyjną), zarówno w formie zajęć pozalekcyjnych, jak i w trakcie lekcji przedmiotów nieinformatycznych (np. historii, języka polskiego, wychowania w rodzinie) przez wszystkie lata nauki ucznia w szkole. Zajęcia w szkole mogą mieć charakter kilkuminutowych elementów edukacji medialnej wplecionej w lekcje o innej tematyce i/lub lekcji ukierunkowanych na zdobywanie przez dzieci i młodzież kompetencji medialnych </w:t>
            </w:r>
          </w:p>
        </w:tc>
      </w:tr>
      <w:tr w:rsidR="00A90217" w:rsidRPr="00A90217" w:rsidTr="00B216C0">
        <w:trPr>
          <w:trHeight w:val="478"/>
        </w:trPr>
        <w:tc>
          <w:tcPr>
            <w:tcW w:w="9465" w:type="dxa"/>
            <w:gridSpan w:val="3"/>
            <w:shd w:val="clear" w:color="auto" w:fill="B4C6E7" w:themeFill="accent1" w:themeFillTint="66"/>
            <w:vAlign w:val="center"/>
          </w:tcPr>
          <w:p w:rsidR="00A90217" w:rsidRPr="0012647E" w:rsidRDefault="00A90217" w:rsidP="0012647E">
            <w:pPr>
              <w:pStyle w:val="Akapitzlist"/>
              <w:numPr>
                <w:ilvl w:val="0"/>
                <w:numId w:val="14"/>
              </w:numPr>
              <w:autoSpaceDE w:val="0"/>
              <w:autoSpaceDN w:val="0"/>
              <w:adjustRightInd w:val="0"/>
              <w:jc w:val="center"/>
              <w:rPr>
                <w:rFonts w:ascii="Cambria" w:hAnsi="Cambria"/>
                <w:b/>
                <w:sz w:val="24"/>
                <w:szCs w:val="24"/>
              </w:rPr>
            </w:pPr>
            <w:r w:rsidRPr="0012647E">
              <w:rPr>
                <w:rFonts w:ascii="Cambria" w:hAnsi="Cambria"/>
                <w:b/>
                <w:sz w:val="24"/>
                <w:szCs w:val="24"/>
              </w:rPr>
              <w:lastRenderedPageBreak/>
              <w:t>ŁAMANIE PRAWA AUTORSKIEGO</w:t>
            </w:r>
          </w:p>
        </w:tc>
      </w:tr>
      <w:tr w:rsidR="00A90217" w:rsidRPr="00A90217" w:rsidTr="00163C6E">
        <w:trPr>
          <w:trHeight w:val="478"/>
        </w:trPr>
        <w:tc>
          <w:tcPr>
            <w:tcW w:w="2659" w:type="dxa"/>
            <w:gridSpan w:val="2"/>
          </w:tcPr>
          <w:p w:rsidR="00A90217" w:rsidRPr="00163C6E" w:rsidRDefault="00A90217" w:rsidP="00A90217">
            <w:pPr>
              <w:autoSpaceDE w:val="0"/>
              <w:autoSpaceDN w:val="0"/>
              <w:adjustRightInd w:val="0"/>
              <w:rPr>
                <w:rFonts w:ascii="Cambria" w:hAnsi="Cambria"/>
                <w:bCs/>
                <w:sz w:val="24"/>
                <w:szCs w:val="24"/>
              </w:rPr>
            </w:pPr>
            <w:r w:rsidRPr="00163C6E">
              <w:rPr>
                <w:rFonts w:ascii="Cambria" w:hAnsi="Cambria"/>
                <w:bCs/>
                <w:sz w:val="24"/>
                <w:szCs w:val="24"/>
              </w:rPr>
              <w:t xml:space="preserve">Podstawy prawne uruchomienia procedury </w:t>
            </w:r>
          </w:p>
        </w:tc>
        <w:tc>
          <w:tcPr>
            <w:tcW w:w="6806" w:type="dxa"/>
          </w:tcPr>
          <w:p w:rsidR="00A90217" w:rsidRPr="00A90217" w:rsidRDefault="00A90217" w:rsidP="00A90217">
            <w:pPr>
              <w:autoSpaceDE w:val="0"/>
              <w:autoSpaceDN w:val="0"/>
              <w:adjustRightInd w:val="0"/>
              <w:rPr>
                <w:rFonts w:ascii="Cambria" w:hAnsi="Cambria"/>
                <w:sz w:val="24"/>
                <w:szCs w:val="24"/>
              </w:rPr>
            </w:pPr>
            <w:r w:rsidRPr="00A90217">
              <w:rPr>
                <w:rFonts w:ascii="Cambria" w:hAnsi="Cambria"/>
                <w:sz w:val="24"/>
                <w:szCs w:val="24"/>
              </w:rPr>
              <w:t xml:space="preserve">Kodeks Karny </w:t>
            </w:r>
          </w:p>
        </w:tc>
      </w:tr>
      <w:tr w:rsidR="00A90217" w:rsidRPr="00A90217" w:rsidTr="00163C6E">
        <w:trPr>
          <w:trHeight w:val="478"/>
        </w:trPr>
        <w:tc>
          <w:tcPr>
            <w:tcW w:w="2659" w:type="dxa"/>
            <w:gridSpan w:val="2"/>
          </w:tcPr>
          <w:p w:rsidR="00A90217" w:rsidRPr="00163C6E" w:rsidRDefault="00A90217" w:rsidP="00A90217">
            <w:pPr>
              <w:autoSpaceDE w:val="0"/>
              <w:autoSpaceDN w:val="0"/>
              <w:adjustRightInd w:val="0"/>
              <w:rPr>
                <w:rFonts w:ascii="Cambria" w:hAnsi="Cambria"/>
                <w:bCs/>
                <w:sz w:val="24"/>
                <w:szCs w:val="24"/>
              </w:rPr>
            </w:pPr>
            <w:r w:rsidRPr="00163C6E">
              <w:rPr>
                <w:rFonts w:ascii="Cambria" w:hAnsi="Cambria"/>
                <w:bCs/>
                <w:sz w:val="24"/>
                <w:szCs w:val="24"/>
              </w:rPr>
              <w:t xml:space="preserve">Rodzaj zagrożenia objętego procedurą (opis) </w:t>
            </w:r>
          </w:p>
        </w:tc>
        <w:tc>
          <w:tcPr>
            <w:tcW w:w="6806" w:type="dxa"/>
          </w:tcPr>
          <w:p w:rsidR="00A90217" w:rsidRPr="00A90217" w:rsidRDefault="00A90217" w:rsidP="00A90217">
            <w:pPr>
              <w:autoSpaceDE w:val="0"/>
              <w:autoSpaceDN w:val="0"/>
              <w:adjustRightInd w:val="0"/>
              <w:rPr>
                <w:rFonts w:ascii="Cambria" w:hAnsi="Cambria"/>
                <w:sz w:val="24"/>
                <w:szCs w:val="24"/>
              </w:rPr>
            </w:pPr>
            <w:r w:rsidRPr="00A90217">
              <w:rPr>
                <w:rFonts w:ascii="Cambria" w:hAnsi="Cambria"/>
                <w:sz w:val="24"/>
                <w:szCs w:val="24"/>
              </w:rPr>
              <w:t xml:space="preserve">Ryzyko poniesienia odpowiedzialności cywilnej lub karnej z tytułu naruszenia prawa autorskiego albo negatywnych skutków pochopnego spełnienia nieuzasadnionych roszczeń (tzw. copyright </w:t>
            </w:r>
            <w:proofErr w:type="spellStart"/>
            <w:r w:rsidRPr="00A90217">
              <w:rPr>
                <w:rFonts w:ascii="Cambria" w:hAnsi="Cambria"/>
                <w:sz w:val="24"/>
                <w:szCs w:val="24"/>
              </w:rPr>
              <w:t>trolling</w:t>
            </w:r>
            <w:proofErr w:type="spellEnd"/>
            <w:r w:rsidRPr="00A90217">
              <w:rPr>
                <w:rFonts w:ascii="Cambria" w:hAnsi="Cambria"/>
                <w:sz w:val="24"/>
                <w:szCs w:val="24"/>
              </w:rPr>
              <w:t xml:space="preserve">) </w:t>
            </w:r>
          </w:p>
        </w:tc>
      </w:tr>
      <w:tr w:rsidR="00A90217" w:rsidRPr="00A90217" w:rsidTr="00B216C0">
        <w:trPr>
          <w:trHeight w:val="438"/>
        </w:trPr>
        <w:tc>
          <w:tcPr>
            <w:tcW w:w="9465" w:type="dxa"/>
            <w:gridSpan w:val="3"/>
            <w:shd w:val="clear" w:color="auto" w:fill="D9E2F3" w:themeFill="accent1" w:themeFillTint="33"/>
            <w:vAlign w:val="center"/>
          </w:tcPr>
          <w:p w:rsidR="00A90217" w:rsidRPr="00A90217" w:rsidRDefault="00A90217" w:rsidP="00A90217">
            <w:pPr>
              <w:autoSpaceDE w:val="0"/>
              <w:autoSpaceDN w:val="0"/>
              <w:adjustRightInd w:val="0"/>
              <w:rPr>
                <w:rFonts w:ascii="Cambria" w:hAnsi="Cambria" w:cs="Cambria"/>
                <w:color w:val="000000"/>
                <w:sz w:val="24"/>
                <w:szCs w:val="24"/>
              </w:rPr>
            </w:pPr>
            <w:r w:rsidRPr="00A90217">
              <w:rPr>
                <w:rFonts w:ascii="Cambria" w:hAnsi="Cambria" w:cs="Cambria"/>
                <w:b/>
                <w:bCs/>
                <w:color w:val="000000"/>
                <w:sz w:val="24"/>
                <w:szCs w:val="24"/>
              </w:rPr>
              <w:t xml:space="preserve">SPOSÓB POSTĘPOWANIA W PRZYPADKU WYSTĄPIENIA ZAGROŻENIA </w:t>
            </w:r>
          </w:p>
        </w:tc>
      </w:tr>
      <w:tr w:rsidR="00A90217" w:rsidRPr="00A90217" w:rsidTr="00163C6E">
        <w:trPr>
          <w:trHeight w:val="2343"/>
        </w:trPr>
        <w:tc>
          <w:tcPr>
            <w:tcW w:w="2659" w:type="dxa"/>
            <w:gridSpan w:val="2"/>
          </w:tcPr>
          <w:p w:rsidR="00A90217" w:rsidRPr="00163C6E" w:rsidRDefault="00A90217" w:rsidP="00A90217">
            <w:pPr>
              <w:autoSpaceDE w:val="0"/>
              <w:autoSpaceDN w:val="0"/>
              <w:adjustRightInd w:val="0"/>
              <w:rPr>
                <w:rFonts w:ascii="Cambria" w:hAnsi="Cambria" w:cs="Cambria"/>
                <w:color w:val="000000"/>
                <w:sz w:val="24"/>
                <w:szCs w:val="24"/>
              </w:rPr>
            </w:pPr>
            <w:r w:rsidRPr="00163C6E">
              <w:rPr>
                <w:rFonts w:ascii="Cambria" w:hAnsi="Cambria" w:cs="Cambria"/>
                <w:bCs/>
                <w:color w:val="000000"/>
                <w:sz w:val="24"/>
                <w:szCs w:val="24"/>
              </w:rPr>
              <w:t xml:space="preserve">Przyjęcie zgłoszenia i ustalenie okoliczności zdarzenia </w:t>
            </w:r>
          </w:p>
        </w:tc>
        <w:tc>
          <w:tcPr>
            <w:tcW w:w="6806" w:type="dxa"/>
          </w:tcPr>
          <w:p w:rsidR="00A90217" w:rsidRPr="00A90217" w:rsidRDefault="00A90217" w:rsidP="00A90217">
            <w:pPr>
              <w:autoSpaceDE w:val="0"/>
              <w:autoSpaceDN w:val="0"/>
              <w:adjustRightInd w:val="0"/>
              <w:rPr>
                <w:rFonts w:ascii="Cambria" w:hAnsi="Cambria" w:cs="Cambria"/>
                <w:color w:val="000000"/>
                <w:sz w:val="24"/>
                <w:szCs w:val="24"/>
              </w:rPr>
            </w:pPr>
            <w:r w:rsidRPr="00A90217">
              <w:rPr>
                <w:rFonts w:ascii="Cambria" w:hAnsi="Cambria" w:cs="Cambria"/>
                <w:color w:val="000000"/>
                <w:sz w:val="24"/>
                <w:szCs w:val="24"/>
              </w:rPr>
              <w:t xml:space="preserve">W zależności od okoliczności oraz zaawansowania problemu, w którym doszło do ujawnienia sprawy, zdarzenie może zostać zgłoszone w sposób nieformalny (ustnie, telefonicznie, pocztą elektroniczną, na zamkniętym lub publicznym forum internetowym, na piśmie w postaci wezwania podpisanego przez domniemanego uprawnionego lub jego pełnomocnika) lub formalny (w postaci doręczenia odpisu pozwu lub innego pisma urzędowego np. wezwania z Policji lub prokuratury). Przyjęcie zgłoszenia dokonanego w sposób nieformalny powinno zaowocować powstaniem bardziej formalnego śladu, w postaci np. notatki służbowej, zakomunikowania przełożonemu itd. w zależności od wagi sprawy. </w:t>
            </w:r>
          </w:p>
          <w:p w:rsidR="00A90217" w:rsidRPr="00A90217" w:rsidRDefault="00A90217" w:rsidP="00A90217">
            <w:pPr>
              <w:autoSpaceDE w:val="0"/>
              <w:autoSpaceDN w:val="0"/>
              <w:adjustRightInd w:val="0"/>
              <w:rPr>
                <w:rFonts w:ascii="Cambria" w:hAnsi="Cambria" w:cs="Cambria"/>
                <w:color w:val="000000"/>
                <w:sz w:val="24"/>
                <w:szCs w:val="24"/>
              </w:rPr>
            </w:pPr>
            <w:r w:rsidRPr="00A90217">
              <w:rPr>
                <w:rFonts w:ascii="Cambria" w:hAnsi="Cambria" w:cs="Cambria"/>
                <w:color w:val="000000"/>
                <w:sz w:val="24"/>
                <w:szCs w:val="24"/>
              </w:rPr>
              <w:t xml:space="preserve">Na wstępnym etapie należy przede wszystkim unikać wdawania się w argumentację, pochopnego przyznawania roszczeń lub spełniania żądań, piętnowania domniemanych sprawców itd. bez ustalenia wszystkich okoliczności sprawy, w razie potrzeby w konsultacji z prawnikiem. Prawo autorskie jest regulacją skomplikowaną, a sądy decydują w sprawach o naruszenie praw autorskich często w bardzo odmienny sposób, dlatego w większości przypadków uzyskanie fachowej pomocy prawnej jest wysoce wskazane. Najczęstszym przypadkiem, w którym szkoła może zetknąć się z problemem naruszenia praw autorskich jest użycie materiałów prawnie chronionych na stronach </w:t>
            </w:r>
            <w:r w:rsidRPr="00A90217">
              <w:rPr>
                <w:rFonts w:ascii="Cambria" w:hAnsi="Cambria"/>
                <w:sz w:val="24"/>
                <w:szCs w:val="24"/>
              </w:rPr>
              <w:t xml:space="preserve">internetowych szkoły, poza zakresem dozwolonego użytku, przez jej pracowników bądź uczniów. W przypadku naruszeń dokonanych przez uczniów szkoła nie może występować w roli sędziego - dochodzenie roszczeń należy pozostawić osobom uprawnionym. Szkoła powinna na każdym etapie skupić się na swojej roli edukacyjno-wychowawczej poprzez organizację lekcji na temat praw autorskich, zwracając przy tym uwagę, że powinny one rzeczowo i konkretnie informować, jakie czyny są dozwolone, a jakie zabronione prawem. </w:t>
            </w:r>
          </w:p>
        </w:tc>
      </w:tr>
      <w:tr w:rsidR="00A90217" w:rsidRPr="00A90217" w:rsidTr="00163C6E">
        <w:trPr>
          <w:trHeight w:val="563"/>
        </w:trPr>
        <w:tc>
          <w:tcPr>
            <w:tcW w:w="2659" w:type="dxa"/>
            <w:gridSpan w:val="2"/>
          </w:tcPr>
          <w:p w:rsidR="00A90217" w:rsidRPr="00163C6E" w:rsidRDefault="00A90217" w:rsidP="00A90217">
            <w:pPr>
              <w:autoSpaceDE w:val="0"/>
              <w:autoSpaceDN w:val="0"/>
              <w:adjustRightInd w:val="0"/>
              <w:rPr>
                <w:rFonts w:ascii="Cambria" w:hAnsi="Cambria" w:cs="Cambria"/>
                <w:bCs/>
                <w:color w:val="000000"/>
                <w:sz w:val="24"/>
                <w:szCs w:val="24"/>
              </w:rPr>
            </w:pPr>
            <w:r w:rsidRPr="00163C6E">
              <w:rPr>
                <w:rFonts w:ascii="Cambria" w:hAnsi="Cambria"/>
                <w:bCs/>
                <w:sz w:val="24"/>
                <w:szCs w:val="24"/>
              </w:rPr>
              <w:t xml:space="preserve">Opis okoliczności, analiza, zabezpieczenie dowodów </w:t>
            </w:r>
          </w:p>
        </w:tc>
        <w:tc>
          <w:tcPr>
            <w:tcW w:w="6806" w:type="dxa"/>
          </w:tcPr>
          <w:p w:rsidR="00A90217" w:rsidRPr="00A90217" w:rsidRDefault="00A90217" w:rsidP="00A90217">
            <w:pPr>
              <w:pStyle w:val="Default"/>
              <w:rPr>
                <w:rFonts w:ascii="Cambria" w:hAnsi="Cambria"/>
              </w:rPr>
            </w:pPr>
            <w:r w:rsidRPr="00A90217">
              <w:rPr>
                <w:rFonts w:ascii="Cambria" w:hAnsi="Cambria"/>
              </w:rPr>
              <w:t xml:space="preserve">Należy zebrać </w:t>
            </w:r>
            <w:r>
              <w:rPr>
                <w:rFonts w:ascii="Cambria" w:hAnsi="Cambria"/>
              </w:rPr>
              <w:t xml:space="preserve">informacje przede wszystkim o: </w:t>
            </w:r>
            <w:r w:rsidRPr="00A90217">
              <w:rPr>
                <w:rFonts w:ascii="Cambria" w:hAnsi="Cambria"/>
              </w:rPr>
              <w:t>osobie dokonującej zgłoszenia, czy jest do tego uprawniona (czy faktycznie przysługują jej prawa autorskie do danego utworu, czy posi</w:t>
            </w:r>
            <w:r>
              <w:rPr>
                <w:rFonts w:ascii="Cambria" w:hAnsi="Cambria"/>
              </w:rPr>
              <w:t xml:space="preserve">ada ważne pełnomocnictwo itd.), </w:t>
            </w:r>
            <w:r w:rsidRPr="00A90217">
              <w:rPr>
                <w:rFonts w:ascii="Cambria" w:hAnsi="Cambria"/>
              </w:rPr>
              <w:t xml:space="preserve">wykorzystanym utworze (czy faktycznie jest chroniony przez prawo autorskie, w jakim zakresie został wykorzystany i czy zakres ten mieści się w zakresie posiadanych licencji lub dozwolonego użytku) Należy zweryfikować wszystkie informacje podawane przez zgłaszającego lub inne osoby. Jeżeli np. powołuje się on na toczące się w sprawie postępowanie karne, należy podjąć kontakt z odpowiednimi służbami celem ustalenia, czy takie </w:t>
            </w:r>
            <w:r w:rsidRPr="00A90217">
              <w:rPr>
                <w:rFonts w:ascii="Cambria" w:hAnsi="Cambria"/>
              </w:rPr>
              <w:lastRenderedPageBreak/>
              <w:t xml:space="preserve">postępowanie faktycznie się toczy, czego dokładnie dotyczy i jaka jest w nim rola poszczególnych osób. Taki kontakt najlepiej przeprowadzać za pośrednictwem adwokata lub radcy prawnego. Należy sprawdzić, czy okoliczności podane w zgłoszeniu faktycznie miały miejsce i czy powoływane tam dowody nie zostały zmanipulowane. </w:t>
            </w:r>
          </w:p>
        </w:tc>
      </w:tr>
      <w:tr w:rsidR="00A90217" w:rsidRPr="00A90217" w:rsidTr="00163C6E">
        <w:trPr>
          <w:trHeight w:val="2343"/>
        </w:trPr>
        <w:tc>
          <w:tcPr>
            <w:tcW w:w="2659" w:type="dxa"/>
            <w:gridSpan w:val="2"/>
          </w:tcPr>
          <w:p w:rsidR="0012647E" w:rsidRDefault="00A90217" w:rsidP="00A90217">
            <w:pPr>
              <w:autoSpaceDE w:val="0"/>
              <w:autoSpaceDN w:val="0"/>
              <w:adjustRightInd w:val="0"/>
              <w:rPr>
                <w:rFonts w:ascii="Cambria" w:hAnsi="Cambria"/>
                <w:bCs/>
                <w:sz w:val="24"/>
                <w:szCs w:val="24"/>
              </w:rPr>
            </w:pPr>
            <w:r w:rsidRPr="00163C6E">
              <w:rPr>
                <w:rFonts w:ascii="Cambria" w:hAnsi="Cambria"/>
                <w:bCs/>
                <w:sz w:val="24"/>
                <w:szCs w:val="24"/>
              </w:rPr>
              <w:lastRenderedPageBreak/>
              <w:t>Identyfikacja sprawcy</w:t>
            </w:r>
          </w:p>
          <w:p w:rsidR="00A90217" w:rsidRPr="00163C6E" w:rsidRDefault="00A90217" w:rsidP="00A90217">
            <w:pPr>
              <w:autoSpaceDE w:val="0"/>
              <w:autoSpaceDN w:val="0"/>
              <w:adjustRightInd w:val="0"/>
              <w:rPr>
                <w:rFonts w:ascii="Cambria" w:hAnsi="Cambria"/>
                <w:bCs/>
                <w:sz w:val="24"/>
                <w:szCs w:val="24"/>
              </w:rPr>
            </w:pPr>
            <w:r w:rsidRPr="00163C6E">
              <w:rPr>
                <w:rFonts w:ascii="Cambria" w:hAnsi="Cambria"/>
                <w:bCs/>
                <w:sz w:val="24"/>
                <w:szCs w:val="24"/>
              </w:rPr>
              <w:t xml:space="preserve">(-ów) </w:t>
            </w:r>
          </w:p>
        </w:tc>
        <w:tc>
          <w:tcPr>
            <w:tcW w:w="6806" w:type="dxa"/>
          </w:tcPr>
          <w:p w:rsidR="00A90217" w:rsidRPr="00A90217" w:rsidRDefault="00A90217" w:rsidP="00A90217">
            <w:pPr>
              <w:pStyle w:val="Default"/>
              <w:rPr>
                <w:rFonts w:ascii="Cambria" w:hAnsi="Cambria"/>
              </w:rPr>
            </w:pPr>
            <w:r w:rsidRPr="00A90217">
              <w:rPr>
                <w:rFonts w:ascii="Cambria" w:hAnsi="Cambria"/>
              </w:rPr>
              <w:t xml:space="preserve">Dochodzenie naruszeń praw autorskich realizowane jest, co do zasady, z inicjatywy samego uprawnionego przed sądami, a w przypadku naruszeń stanowiących przestępstwo dodatkowo zaangażowane mogą być Policja i prokuratura. Szkoła nie powinna wyręczać tych organów w ich rolach ani też wkraczać w ich kompetencje. Szkoła powinna skupić się na swojej roli wychowawczej i edukacyjnej, wykorzystując otrzymanie zgłoszenia rzekomego naruszenia do przekazania zaangażowanym osobom (a być może i wszystkim uczniom, nauczycielom i opiekunom) wiedzy na temat tego, jak faktycznie prawo reguluje tę konkretną sytuację. </w:t>
            </w:r>
          </w:p>
        </w:tc>
      </w:tr>
      <w:tr w:rsidR="00A90217" w:rsidRPr="00A90217" w:rsidTr="00163C6E">
        <w:trPr>
          <w:trHeight w:val="1772"/>
        </w:trPr>
        <w:tc>
          <w:tcPr>
            <w:tcW w:w="2659" w:type="dxa"/>
            <w:gridSpan w:val="2"/>
          </w:tcPr>
          <w:p w:rsidR="00A90217" w:rsidRPr="00163C6E" w:rsidRDefault="00A90217" w:rsidP="00A90217">
            <w:pPr>
              <w:autoSpaceDE w:val="0"/>
              <w:autoSpaceDN w:val="0"/>
              <w:adjustRightInd w:val="0"/>
              <w:rPr>
                <w:rFonts w:ascii="Cambria" w:hAnsi="Cambria"/>
                <w:bCs/>
                <w:sz w:val="24"/>
                <w:szCs w:val="24"/>
              </w:rPr>
            </w:pPr>
            <w:r w:rsidRPr="00163C6E">
              <w:rPr>
                <w:rFonts w:ascii="Cambria" w:hAnsi="Cambria"/>
                <w:bCs/>
                <w:sz w:val="24"/>
                <w:szCs w:val="24"/>
              </w:rPr>
              <w:t xml:space="preserve">Aktywności wobec sprawców zdarzenia ze szkoły/ spoza szkoły </w:t>
            </w:r>
          </w:p>
        </w:tc>
        <w:tc>
          <w:tcPr>
            <w:tcW w:w="6806" w:type="dxa"/>
          </w:tcPr>
          <w:p w:rsidR="00A90217" w:rsidRPr="00A90217" w:rsidRDefault="00A90217" w:rsidP="00A90217">
            <w:pPr>
              <w:pStyle w:val="Default"/>
              <w:rPr>
                <w:rFonts w:ascii="Cambria" w:hAnsi="Cambria"/>
              </w:rPr>
            </w:pPr>
            <w:r w:rsidRPr="00A90217">
              <w:rPr>
                <w:rFonts w:ascii="Cambria" w:hAnsi="Cambria"/>
              </w:rPr>
              <w:t xml:space="preserve">Zasadniczo o dochodzeniu roszczeń wobec sprawcy decyduje sam uprawniony (tzn. autor lub inna osoba, której przysługują prawa autorskie). Szkoła powinna natomiast podjąć działania o charakterze edukacyjno-wychowawczym, polegające na obszernym wyjaśnieniu, na czym polegało naruszenie oraz przekazaniu wiedzy, jak do naruszeń nie dopuścić w przyszłości. </w:t>
            </w:r>
          </w:p>
        </w:tc>
      </w:tr>
      <w:tr w:rsidR="00A90217" w:rsidRPr="00A90217" w:rsidTr="00163C6E">
        <w:trPr>
          <w:trHeight w:val="2124"/>
        </w:trPr>
        <w:tc>
          <w:tcPr>
            <w:tcW w:w="2659" w:type="dxa"/>
            <w:gridSpan w:val="2"/>
          </w:tcPr>
          <w:p w:rsidR="00A90217" w:rsidRPr="00163C6E" w:rsidRDefault="00A90217" w:rsidP="00A90217">
            <w:pPr>
              <w:autoSpaceDE w:val="0"/>
              <w:autoSpaceDN w:val="0"/>
              <w:adjustRightInd w:val="0"/>
              <w:rPr>
                <w:rFonts w:ascii="Cambria" w:hAnsi="Cambria"/>
                <w:bCs/>
                <w:sz w:val="24"/>
                <w:szCs w:val="24"/>
              </w:rPr>
            </w:pPr>
            <w:r w:rsidRPr="00163C6E">
              <w:rPr>
                <w:rFonts w:ascii="Cambria" w:hAnsi="Cambria"/>
                <w:bCs/>
                <w:sz w:val="24"/>
                <w:szCs w:val="24"/>
              </w:rPr>
              <w:t xml:space="preserve">Aktywności wobec ofiar zdarzenia </w:t>
            </w:r>
          </w:p>
        </w:tc>
        <w:tc>
          <w:tcPr>
            <w:tcW w:w="6806" w:type="dxa"/>
          </w:tcPr>
          <w:p w:rsidR="00A90217" w:rsidRPr="00A90217" w:rsidRDefault="00A90217" w:rsidP="00A90217">
            <w:pPr>
              <w:pStyle w:val="Default"/>
              <w:rPr>
                <w:rFonts w:ascii="Cambria" w:hAnsi="Cambria"/>
              </w:rPr>
            </w:pPr>
            <w:r w:rsidRPr="00A90217">
              <w:rPr>
                <w:rFonts w:ascii="Cambria" w:hAnsi="Cambria"/>
              </w:rPr>
              <w:t xml:space="preserve">Jeżeli osobą, której prawa autorskie naruszono, jest uczeń należy rozważyć możliwość wystąpienia w roli mediatora, aby stosownie do okoliczności ułatwić stronom ugodowe lub inne kompromisowe zakończenie powstałego sporu. Np. w przypadku, gdy ofiarą jest osoba ze szkoły, autorytet szkoły może pomóc w skłonieniu sprawcy do zaprzestania naruszeń. Z kolei w przypadku, gdy ofiarą jest osoba spoza szkoły, szkoła może pomóc sprawcy w doprowadzeniu do zaniechania naruszeń i naprawienia ich skutków bez niepotrzebnej eskalacji sporu. </w:t>
            </w:r>
          </w:p>
        </w:tc>
      </w:tr>
      <w:tr w:rsidR="00A90217" w:rsidRPr="00A90217" w:rsidTr="00163C6E">
        <w:trPr>
          <w:trHeight w:val="708"/>
        </w:trPr>
        <w:tc>
          <w:tcPr>
            <w:tcW w:w="2659" w:type="dxa"/>
            <w:gridSpan w:val="2"/>
          </w:tcPr>
          <w:p w:rsidR="00A90217" w:rsidRPr="00163C6E" w:rsidRDefault="00A90217" w:rsidP="00A90217">
            <w:pPr>
              <w:pStyle w:val="Default"/>
              <w:rPr>
                <w:rFonts w:ascii="Cambria" w:hAnsi="Cambria"/>
              </w:rPr>
            </w:pPr>
            <w:r w:rsidRPr="00163C6E">
              <w:rPr>
                <w:rFonts w:ascii="Cambria" w:hAnsi="Cambria"/>
                <w:bCs/>
              </w:rPr>
              <w:t xml:space="preserve">Aktywności </w:t>
            </w:r>
          </w:p>
          <w:p w:rsidR="00A90217" w:rsidRPr="00163C6E" w:rsidRDefault="00A90217" w:rsidP="00A90217">
            <w:pPr>
              <w:autoSpaceDE w:val="0"/>
              <w:autoSpaceDN w:val="0"/>
              <w:adjustRightInd w:val="0"/>
              <w:rPr>
                <w:rFonts w:ascii="Cambria" w:hAnsi="Cambria"/>
                <w:bCs/>
                <w:sz w:val="24"/>
                <w:szCs w:val="24"/>
              </w:rPr>
            </w:pPr>
            <w:r w:rsidRPr="00163C6E">
              <w:rPr>
                <w:rFonts w:ascii="Cambria" w:hAnsi="Cambria"/>
                <w:bCs/>
                <w:sz w:val="24"/>
                <w:szCs w:val="24"/>
              </w:rPr>
              <w:t xml:space="preserve">wobec świadków </w:t>
            </w:r>
          </w:p>
        </w:tc>
        <w:tc>
          <w:tcPr>
            <w:tcW w:w="6806" w:type="dxa"/>
          </w:tcPr>
          <w:p w:rsidR="00A90217" w:rsidRPr="00A90217" w:rsidRDefault="00A90217" w:rsidP="00A90217">
            <w:pPr>
              <w:pStyle w:val="Default"/>
              <w:rPr>
                <w:rFonts w:ascii="Cambria" w:hAnsi="Cambria"/>
              </w:rPr>
            </w:pPr>
            <w:r w:rsidRPr="00A90217">
              <w:rPr>
                <w:rFonts w:ascii="Cambria" w:hAnsi="Cambria"/>
              </w:rPr>
              <w:t xml:space="preserve">Stosownie do okoliczności, należy samodzielnie zebrać ich zeznania lub zadbać, aby zostały one zebrane przez uprawnione organy. </w:t>
            </w:r>
          </w:p>
        </w:tc>
      </w:tr>
      <w:tr w:rsidR="00A90217" w:rsidRPr="00A90217" w:rsidTr="00163C6E">
        <w:trPr>
          <w:trHeight w:val="1413"/>
        </w:trPr>
        <w:tc>
          <w:tcPr>
            <w:tcW w:w="2659" w:type="dxa"/>
            <w:gridSpan w:val="2"/>
          </w:tcPr>
          <w:p w:rsidR="00A90217" w:rsidRPr="00163C6E" w:rsidRDefault="00A90217" w:rsidP="00A90217">
            <w:pPr>
              <w:autoSpaceDE w:val="0"/>
              <w:autoSpaceDN w:val="0"/>
              <w:adjustRightInd w:val="0"/>
              <w:rPr>
                <w:rFonts w:ascii="Cambria" w:hAnsi="Cambria"/>
                <w:bCs/>
                <w:sz w:val="24"/>
                <w:szCs w:val="24"/>
              </w:rPr>
            </w:pPr>
            <w:r w:rsidRPr="00163C6E">
              <w:rPr>
                <w:rFonts w:ascii="Cambria" w:hAnsi="Cambria"/>
                <w:bCs/>
                <w:sz w:val="24"/>
                <w:szCs w:val="24"/>
              </w:rPr>
              <w:t xml:space="preserve">Współpraca z Policją i sądami rodzinnymi </w:t>
            </w:r>
          </w:p>
        </w:tc>
        <w:tc>
          <w:tcPr>
            <w:tcW w:w="6806" w:type="dxa"/>
          </w:tcPr>
          <w:p w:rsidR="00A90217" w:rsidRPr="00A90217" w:rsidRDefault="00A90217" w:rsidP="00A90217">
            <w:pPr>
              <w:pStyle w:val="Default"/>
              <w:rPr>
                <w:rFonts w:ascii="Cambria" w:hAnsi="Cambria"/>
              </w:rPr>
            </w:pPr>
            <w:r w:rsidRPr="00A90217">
              <w:rPr>
                <w:rFonts w:ascii="Cambria" w:hAnsi="Cambria"/>
              </w:rPr>
              <w:t xml:space="preserve">Ponieważ, co do zasady dochodzenie roszczeń z tytułu naruszeń zależy od decyzji uprawnionego, to uprawniony musi samodzielnie zdecydować czy zawiadamiać Policję lub składać powództwo. Stosownie do wskazanej wyżej roli mediatora, szkoła powinna zaangażować się natomiast przede wszystkim w ułatwianie zakończenia sporu bez takiej eskalacji. </w:t>
            </w:r>
          </w:p>
        </w:tc>
      </w:tr>
      <w:tr w:rsidR="00A90217" w:rsidRPr="00A90217" w:rsidTr="00163C6E">
        <w:trPr>
          <w:trHeight w:val="866"/>
        </w:trPr>
        <w:tc>
          <w:tcPr>
            <w:tcW w:w="2659" w:type="dxa"/>
            <w:gridSpan w:val="2"/>
          </w:tcPr>
          <w:p w:rsidR="00A90217" w:rsidRPr="00163C6E" w:rsidRDefault="00A90217" w:rsidP="00A90217">
            <w:pPr>
              <w:autoSpaceDE w:val="0"/>
              <w:autoSpaceDN w:val="0"/>
              <w:adjustRightInd w:val="0"/>
              <w:rPr>
                <w:rFonts w:ascii="Cambria" w:hAnsi="Cambria"/>
                <w:bCs/>
                <w:sz w:val="24"/>
                <w:szCs w:val="24"/>
              </w:rPr>
            </w:pPr>
            <w:r w:rsidRPr="00163C6E">
              <w:rPr>
                <w:rFonts w:ascii="Cambria" w:hAnsi="Cambria"/>
                <w:bCs/>
                <w:sz w:val="24"/>
                <w:szCs w:val="24"/>
              </w:rPr>
              <w:t xml:space="preserve">Współpraca ze służbami społecznymi i placówkami specjalistycznymi </w:t>
            </w:r>
          </w:p>
        </w:tc>
        <w:tc>
          <w:tcPr>
            <w:tcW w:w="6806" w:type="dxa"/>
          </w:tcPr>
          <w:p w:rsidR="00A90217" w:rsidRPr="00A90217" w:rsidRDefault="00A90217" w:rsidP="00A90217">
            <w:pPr>
              <w:pStyle w:val="Default"/>
              <w:rPr>
                <w:rFonts w:ascii="Cambria" w:hAnsi="Cambria"/>
              </w:rPr>
            </w:pPr>
            <w:r w:rsidRPr="00A90217">
              <w:rPr>
                <w:rFonts w:ascii="Cambria" w:hAnsi="Cambria"/>
              </w:rPr>
              <w:t xml:space="preserve">Warto rozważyć zorganizowanie szkoleń lub warsztatów z zakresu prawa autorskiego w intrenecie dla wszystkich zainteresowanych osób w szkole. 8 </w:t>
            </w:r>
          </w:p>
        </w:tc>
      </w:tr>
      <w:tr w:rsidR="00A90217" w:rsidRPr="00A90217" w:rsidTr="00163C6E">
        <w:trPr>
          <w:trHeight w:val="1413"/>
        </w:trPr>
        <w:tc>
          <w:tcPr>
            <w:tcW w:w="2659" w:type="dxa"/>
            <w:gridSpan w:val="2"/>
          </w:tcPr>
          <w:p w:rsidR="00A90217" w:rsidRPr="00163C6E" w:rsidRDefault="00A90217" w:rsidP="00A90217">
            <w:pPr>
              <w:autoSpaceDE w:val="0"/>
              <w:autoSpaceDN w:val="0"/>
              <w:adjustRightInd w:val="0"/>
              <w:rPr>
                <w:rFonts w:ascii="Cambria" w:hAnsi="Cambria"/>
                <w:bCs/>
                <w:sz w:val="24"/>
                <w:szCs w:val="24"/>
              </w:rPr>
            </w:pPr>
            <w:r w:rsidRPr="00163C6E">
              <w:rPr>
                <w:rFonts w:ascii="Cambria" w:hAnsi="Cambria"/>
                <w:bCs/>
                <w:sz w:val="24"/>
                <w:szCs w:val="24"/>
              </w:rPr>
              <w:t xml:space="preserve">Współpraca z dostawcami Internetu i operatorami telekomunikacyjnymi </w:t>
            </w:r>
          </w:p>
        </w:tc>
        <w:tc>
          <w:tcPr>
            <w:tcW w:w="6806" w:type="dxa"/>
          </w:tcPr>
          <w:p w:rsidR="00A90217" w:rsidRPr="00A90217" w:rsidRDefault="00A90217" w:rsidP="00A90217">
            <w:pPr>
              <w:pStyle w:val="Default"/>
              <w:rPr>
                <w:rFonts w:ascii="Cambria" w:hAnsi="Cambria"/>
              </w:rPr>
            </w:pPr>
            <w:r w:rsidRPr="00A90217">
              <w:rPr>
                <w:rFonts w:ascii="Cambria" w:hAnsi="Cambria"/>
              </w:rPr>
              <w:t xml:space="preserve">Zależnie od okoliczności, może być wskazana asysta sprawcy bądź ofiary przy kontakcie z tego typu podmiotami, np. w celu zablokowania dostępu do utworu umieszczonego w Internecie z naruszeniem prawa. Ponadto, stosownie do przepisów prawa, tego typu usługodawcy mogą zostać zobowiązani do przekazania szczegółów dotyczących naruszenia dokonanego z użyciem ich usług (do czego jednak może być potrzebne postanowienie sądowe). </w:t>
            </w:r>
          </w:p>
        </w:tc>
      </w:tr>
      <w:tr w:rsidR="00A90217" w:rsidRPr="00A90217" w:rsidTr="0012647E">
        <w:trPr>
          <w:trHeight w:val="705"/>
        </w:trPr>
        <w:tc>
          <w:tcPr>
            <w:tcW w:w="9465" w:type="dxa"/>
            <w:gridSpan w:val="3"/>
            <w:shd w:val="clear" w:color="auto" w:fill="B4C6E7" w:themeFill="accent1" w:themeFillTint="66"/>
            <w:vAlign w:val="center"/>
          </w:tcPr>
          <w:p w:rsidR="00A90217" w:rsidRPr="00A90217" w:rsidRDefault="00A90217" w:rsidP="0012647E">
            <w:pPr>
              <w:pStyle w:val="Default"/>
              <w:numPr>
                <w:ilvl w:val="0"/>
                <w:numId w:val="14"/>
              </w:numPr>
              <w:jc w:val="center"/>
              <w:rPr>
                <w:rFonts w:ascii="Cambria" w:hAnsi="Cambria"/>
                <w:b/>
              </w:rPr>
            </w:pPr>
            <w:r w:rsidRPr="00A90217">
              <w:rPr>
                <w:rFonts w:ascii="Cambria" w:hAnsi="Cambria"/>
                <w:b/>
              </w:rPr>
              <w:lastRenderedPageBreak/>
              <w:t>ZAGROŻENIA BEZPIECZEŃSTWA TECHNICZNEGO SIECI,</w:t>
            </w:r>
          </w:p>
          <w:p w:rsidR="00A90217" w:rsidRPr="00A90217" w:rsidRDefault="00A90217" w:rsidP="00A90217">
            <w:pPr>
              <w:pStyle w:val="Default"/>
              <w:jc w:val="center"/>
              <w:rPr>
                <w:rFonts w:ascii="Cambria" w:hAnsi="Cambria"/>
              </w:rPr>
            </w:pPr>
            <w:r w:rsidRPr="00A90217">
              <w:rPr>
                <w:rFonts w:ascii="Cambria" w:hAnsi="Cambria"/>
                <w:b/>
              </w:rPr>
              <w:t>KOMPUTERÓW I ZASOBÓW ONLINE</w:t>
            </w:r>
          </w:p>
        </w:tc>
      </w:tr>
      <w:tr w:rsidR="00A90217" w:rsidRPr="00A90217" w:rsidTr="00163C6E">
        <w:trPr>
          <w:trHeight w:val="847"/>
        </w:trPr>
        <w:tc>
          <w:tcPr>
            <w:tcW w:w="2659" w:type="dxa"/>
            <w:gridSpan w:val="2"/>
          </w:tcPr>
          <w:p w:rsidR="00A90217" w:rsidRPr="00163C6E" w:rsidRDefault="00A90217" w:rsidP="00A90217">
            <w:pPr>
              <w:autoSpaceDE w:val="0"/>
              <w:autoSpaceDN w:val="0"/>
              <w:adjustRightInd w:val="0"/>
              <w:rPr>
                <w:rFonts w:ascii="Cambria" w:hAnsi="Cambria"/>
                <w:bCs/>
                <w:sz w:val="24"/>
                <w:szCs w:val="24"/>
              </w:rPr>
            </w:pPr>
            <w:r w:rsidRPr="00163C6E">
              <w:rPr>
                <w:rFonts w:ascii="Cambria" w:hAnsi="Cambria"/>
                <w:bCs/>
                <w:sz w:val="24"/>
                <w:szCs w:val="24"/>
              </w:rPr>
              <w:t xml:space="preserve">Podstawy prawne uruchomienia procedury </w:t>
            </w:r>
          </w:p>
        </w:tc>
        <w:tc>
          <w:tcPr>
            <w:tcW w:w="6806" w:type="dxa"/>
          </w:tcPr>
          <w:p w:rsidR="00A90217" w:rsidRPr="00A90217" w:rsidRDefault="00A90217" w:rsidP="00A90217">
            <w:pPr>
              <w:pStyle w:val="Default"/>
              <w:rPr>
                <w:rFonts w:ascii="Cambria" w:hAnsi="Cambria"/>
              </w:rPr>
            </w:pPr>
            <w:r w:rsidRPr="00A90217">
              <w:rPr>
                <w:rFonts w:ascii="Cambria" w:hAnsi="Cambria"/>
              </w:rPr>
              <w:t xml:space="preserve">Ustawa z dnia 14 grudnia 2016 r. - Prawo oświatowe </w:t>
            </w:r>
          </w:p>
          <w:p w:rsidR="00A90217" w:rsidRPr="00A90217" w:rsidRDefault="00A90217" w:rsidP="00A90217">
            <w:pPr>
              <w:pStyle w:val="Default"/>
              <w:rPr>
                <w:rFonts w:ascii="Cambria" w:hAnsi="Cambria"/>
              </w:rPr>
            </w:pPr>
            <w:r w:rsidRPr="00A90217">
              <w:rPr>
                <w:rFonts w:ascii="Cambria" w:hAnsi="Cambria"/>
              </w:rPr>
              <w:t xml:space="preserve">Statut szkoły, Regulamin szkoły </w:t>
            </w:r>
          </w:p>
        </w:tc>
      </w:tr>
      <w:tr w:rsidR="00A90217" w:rsidRPr="00A90217" w:rsidTr="00163C6E">
        <w:trPr>
          <w:trHeight w:val="1413"/>
        </w:trPr>
        <w:tc>
          <w:tcPr>
            <w:tcW w:w="2659" w:type="dxa"/>
            <w:gridSpan w:val="2"/>
          </w:tcPr>
          <w:p w:rsidR="00A90217" w:rsidRPr="00163C6E" w:rsidRDefault="00A90217" w:rsidP="00A90217">
            <w:pPr>
              <w:autoSpaceDE w:val="0"/>
              <w:autoSpaceDN w:val="0"/>
              <w:adjustRightInd w:val="0"/>
              <w:rPr>
                <w:rFonts w:ascii="Cambria" w:hAnsi="Cambria"/>
                <w:bCs/>
                <w:sz w:val="24"/>
                <w:szCs w:val="24"/>
              </w:rPr>
            </w:pPr>
            <w:r w:rsidRPr="00163C6E">
              <w:rPr>
                <w:rFonts w:ascii="Cambria" w:hAnsi="Cambria"/>
                <w:bCs/>
                <w:sz w:val="24"/>
                <w:szCs w:val="24"/>
              </w:rPr>
              <w:t xml:space="preserve">Rodzaj zagrożenia objętego procedurą (opis) </w:t>
            </w:r>
          </w:p>
        </w:tc>
        <w:tc>
          <w:tcPr>
            <w:tcW w:w="6806" w:type="dxa"/>
          </w:tcPr>
          <w:p w:rsidR="00A90217" w:rsidRPr="00A90217" w:rsidRDefault="00A90217" w:rsidP="00A90217">
            <w:pPr>
              <w:pStyle w:val="Default"/>
              <w:rPr>
                <w:rFonts w:ascii="Cambria" w:hAnsi="Cambria"/>
              </w:rPr>
            </w:pPr>
            <w:r w:rsidRPr="00A90217">
              <w:rPr>
                <w:rFonts w:ascii="Cambria" w:hAnsi="Cambria"/>
              </w:rPr>
              <w:t xml:space="preserve">Kategoria technicznych zagrożeń bezpieczeństwa cyfrowego obejmuje obecnie szerokie spectrum problemów: (1) ataki przez wirusy, robaki i </w:t>
            </w:r>
            <w:proofErr w:type="spellStart"/>
            <w:r w:rsidRPr="00A90217">
              <w:rPr>
                <w:rFonts w:ascii="Cambria" w:hAnsi="Cambria"/>
              </w:rPr>
              <w:t>trojany</w:t>
            </w:r>
            <w:proofErr w:type="spellEnd"/>
            <w:r w:rsidRPr="00A90217">
              <w:rPr>
                <w:rFonts w:ascii="Cambria" w:hAnsi="Cambria"/>
              </w:rPr>
              <w:t>, (2) ataki na zasoby sieciowe (</w:t>
            </w:r>
            <w:proofErr w:type="spellStart"/>
            <w:r w:rsidRPr="00A90217">
              <w:rPr>
                <w:rFonts w:ascii="Cambria" w:hAnsi="Cambria"/>
              </w:rPr>
              <w:t>hakerstwo</w:t>
            </w:r>
            <w:proofErr w:type="spellEnd"/>
            <w:r w:rsidRPr="00A90217">
              <w:rPr>
                <w:rFonts w:ascii="Cambria" w:hAnsi="Cambria"/>
              </w:rPr>
              <w:t xml:space="preserve">, </w:t>
            </w:r>
            <w:proofErr w:type="spellStart"/>
            <w:r w:rsidRPr="00A90217">
              <w:rPr>
                <w:rFonts w:ascii="Cambria" w:hAnsi="Cambria"/>
              </w:rPr>
              <w:t>spyware</w:t>
            </w:r>
            <w:proofErr w:type="spellEnd"/>
            <w:r w:rsidRPr="00A90217">
              <w:rPr>
                <w:rFonts w:ascii="Cambria" w:hAnsi="Cambria"/>
              </w:rPr>
              <w:t xml:space="preserve">, </w:t>
            </w:r>
            <w:proofErr w:type="spellStart"/>
            <w:r w:rsidRPr="00A90217">
              <w:rPr>
                <w:rFonts w:ascii="Cambria" w:hAnsi="Cambria"/>
              </w:rPr>
              <w:t>crimeware</w:t>
            </w:r>
            <w:proofErr w:type="spellEnd"/>
            <w:r w:rsidRPr="00A90217">
              <w:rPr>
                <w:rFonts w:ascii="Cambria" w:hAnsi="Cambria"/>
              </w:rPr>
              <w:t xml:space="preserve">, </w:t>
            </w:r>
            <w:proofErr w:type="spellStart"/>
            <w:r w:rsidRPr="00A90217">
              <w:rPr>
                <w:rFonts w:ascii="Cambria" w:hAnsi="Cambria"/>
              </w:rPr>
              <w:t>eksploit</w:t>
            </w:r>
            <w:proofErr w:type="spellEnd"/>
            <w:r w:rsidRPr="00A90217">
              <w:rPr>
                <w:rFonts w:ascii="Cambria" w:hAnsi="Cambria"/>
              </w:rPr>
              <w:t xml:space="preserve">, ataki słownikowe i back </w:t>
            </w:r>
            <w:proofErr w:type="spellStart"/>
            <w:r w:rsidRPr="00A90217">
              <w:rPr>
                <w:rFonts w:ascii="Cambria" w:hAnsi="Cambria"/>
              </w:rPr>
              <w:t>door</w:t>
            </w:r>
            <w:proofErr w:type="spellEnd"/>
            <w:r w:rsidRPr="00A90217">
              <w:rPr>
                <w:rFonts w:ascii="Cambria" w:hAnsi="Cambria"/>
              </w:rPr>
              <w:t xml:space="preserve">, skanowanie portów, </w:t>
            </w:r>
            <w:proofErr w:type="spellStart"/>
            <w:r w:rsidRPr="00A90217">
              <w:rPr>
                <w:rFonts w:ascii="Cambria" w:hAnsi="Cambria"/>
              </w:rPr>
              <w:t>phishing</w:t>
            </w:r>
            <w:proofErr w:type="spellEnd"/>
            <w:r w:rsidRPr="00A90217">
              <w:rPr>
                <w:rFonts w:ascii="Cambria" w:hAnsi="Cambria"/>
              </w:rPr>
              <w:t xml:space="preserve">, </w:t>
            </w:r>
            <w:proofErr w:type="spellStart"/>
            <w:r w:rsidRPr="00A90217">
              <w:rPr>
                <w:rFonts w:ascii="Cambria" w:hAnsi="Cambria"/>
              </w:rPr>
              <w:t>pharming</w:t>
            </w:r>
            <w:proofErr w:type="spellEnd"/>
            <w:r w:rsidRPr="00A90217">
              <w:rPr>
                <w:rFonts w:ascii="Cambria" w:hAnsi="Cambria"/>
              </w:rPr>
              <w:t xml:space="preserve">, </w:t>
            </w:r>
            <w:proofErr w:type="spellStart"/>
            <w:r w:rsidRPr="00A90217">
              <w:rPr>
                <w:rFonts w:ascii="Cambria" w:hAnsi="Cambria"/>
              </w:rPr>
              <w:t>sniffing</w:t>
            </w:r>
            <w:proofErr w:type="spellEnd"/>
            <w:r w:rsidRPr="00A90217">
              <w:rPr>
                <w:rFonts w:ascii="Cambria" w:hAnsi="Cambria"/>
              </w:rPr>
              <w:t xml:space="preserve">, </w:t>
            </w:r>
            <w:proofErr w:type="spellStart"/>
            <w:r w:rsidRPr="00A90217">
              <w:rPr>
                <w:rFonts w:ascii="Cambria" w:hAnsi="Cambria"/>
              </w:rPr>
              <w:t>spoofing</w:t>
            </w:r>
            <w:proofErr w:type="spellEnd"/>
            <w:r w:rsidRPr="00A90217">
              <w:rPr>
                <w:rFonts w:ascii="Cambria" w:hAnsi="Cambria"/>
              </w:rPr>
              <w:t xml:space="preserve">, ataki </w:t>
            </w:r>
            <w:proofErr w:type="spellStart"/>
            <w:r w:rsidRPr="00A90217">
              <w:rPr>
                <w:rFonts w:ascii="Cambria" w:hAnsi="Cambria"/>
              </w:rPr>
              <w:t>Denial</w:t>
            </w:r>
            <w:proofErr w:type="spellEnd"/>
            <w:r w:rsidRPr="00A90217">
              <w:rPr>
                <w:rFonts w:ascii="Cambria" w:hAnsi="Cambria"/>
              </w:rPr>
              <w:t xml:space="preserve"> of service </w:t>
            </w:r>
            <w:proofErr w:type="spellStart"/>
            <w:r w:rsidRPr="00A90217">
              <w:rPr>
                <w:rFonts w:ascii="Cambria" w:hAnsi="Cambria"/>
              </w:rPr>
              <w:t>(Do</w:t>
            </w:r>
            <w:proofErr w:type="spellEnd"/>
            <w:r w:rsidRPr="00A90217">
              <w:rPr>
                <w:rFonts w:ascii="Cambria" w:hAnsi="Cambria"/>
              </w:rPr>
              <w:t xml:space="preserve">S), </w:t>
            </w:r>
            <w:proofErr w:type="spellStart"/>
            <w:r w:rsidRPr="00A90217">
              <w:rPr>
                <w:rFonts w:ascii="Cambria" w:hAnsi="Cambria"/>
              </w:rPr>
              <w:t>rootkit</w:t>
            </w:r>
            <w:proofErr w:type="spellEnd"/>
            <w:r w:rsidRPr="00A90217">
              <w:rPr>
                <w:rFonts w:ascii="Cambria" w:hAnsi="Cambria"/>
              </w:rPr>
              <w:t xml:space="preserve">) i ataki socjotechniczne. Na styku z zagadnieniami technicznymi lokalizują się zagrożenia wynikające z nieprawidłowych i szkodliwych zachowań użytkowników np. używanie łatwych do odgadnięcia haseł, pozostawianie komputerów włączonych bez opieki, czy brak zabezpieczeń na wypadek braku energii elektrycznej. </w:t>
            </w:r>
          </w:p>
        </w:tc>
      </w:tr>
      <w:tr w:rsidR="00A90217" w:rsidRPr="00A90217" w:rsidTr="00B216C0">
        <w:trPr>
          <w:trHeight w:val="453"/>
        </w:trPr>
        <w:tc>
          <w:tcPr>
            <w:tcW w:w="9465" w:type="dxa"/>
            <w:gridSpan w:val="3"/>
            <w:shd w:val="clear" w:color="auto" w:fill="D9E2F3" w:themeFill="accent1" w:themeFillTint="33"/>
            <w:vAlign w:val="center"/>
          </w:tcPr>
          <w:p w:rsidR="00A90217" w:rsidRPr="00B216C0" w:rsidRDefault="00A90217" w:rsidP="00A90217">
            <w:pPr>
              <w:autoSpaceDE w:val="0"/>
              <w:autoSpaceDN w:val="0"/>
              <w:adjustRightInd w:val="0"/>
              <w:jc w:val="center"/>
              <w:rPr>
                <w:rFonts w:ascii="Cambria" w:hAnsi="Cambria" w:cs="Cambria"/>
                <w:b/>
                <w:color w:val="000000"/>
                <w:sz w:val="24"/>
                <w:szCs w:val="24"/>
              </w:rPr>
            </w:pPr>
            <w:r w:rsidRPr="00B216C0">
              <w:rPr>
                <w:rFonts w:ascii="Cambria" w:hAnsi="Cambria" w:cs="Cambria"/>
                <w:b/>
                <w:bCs/>
                <w:color w:val="000000"/>
                <w:sz w:val="24"/>
                <w:szCs w:val="24"/>
              </w:rPr>
              <w:t>SPOSÓB POSTĘPOWANIA W PRZYPADKU WYSTĄPIENIA ZAGROŻENIA</w:t>
            </w:r>
          </w:p>
        </w:tc>
      </w:tr>
      <w:tr w:rsidR="00A90217" w:rsidRPr="00A90217" w:rsidTr="00163C6E">
        <w:trPr>
          <w:trHeight w:val="606"/>
        </w:trPr>
        <w:tc>
          <w:tcPr>
            <w:tcW w:w="2518" w:type="dxa"/>
          </w:tcPr>
          <w:p w:rsidR="00A90217" w:rsidRPr="00163C6E" w:rsidRDefault="00A90217" w:rsidP="00A90217">
            <w:pPr>
              <w:autoSpaceDE w:val="0"/>
              <w:autoSpaceDN w:val="0"/>
              <w:adjustRightInd w:val="0"/>
              <w:rPr>
                <w:rFonts w:ascii="Cambria" w:hAnsi="Cambria" w:cs="Cambria"/>
                <w:color w:val="000000"/>
                <w:sz w:val="24"/>
                <w:szCs w:val="24"/>
              </w:rPr>
            </w:pPr>
            <w:r w:rsidRPr="00163C6E">
              <w:rPr>
                <w:rFonts w:ascii="Cambria" w:hAnsi="Cambria" w:cs="Cambria"/>
                <w:bCs/>
                <w:color w:val="000000"/>
                <w:sz w:val="24"/>
                <w:szCs w:val="24"/>
              </w:rPr>
              <w:t xml:space="preserve">Przyjęcie zgłoszenia i ustalenie okoliczności zdarzenia </w:t>
            </w:r>
          </w:p>
        </w:tc>
        <w:tc>
          <w:tcPr>
            <w:tcW w:w="6947" w:type="dxa"/>
            <w:gridSpan w:val="2"/>
          </w:tcPr>
          <w:p w:rsidR="00A90217" w:rsidRPr="00163C6E" w:rsidRDefault="00A90217" w:rsidP="00A90217">
            <w:pPr>
              <w:autoSpaceDE w:val="0"/>
              <w:autoSpaceDN w:val="0"/>
              <w:adjustRightInd w:val="0"/>
              <w:rPr>
                <w:rFonts w:ascii="Cambria" w:hAnsi="Cambria" w:cs="Cambria"/>
                <w:color w:val="000000"/>
                <w:sz w:val="24"/>
                <w:szCs w:val="24"/>
              </w:rPr>
            </w:pPr>
            <w:r w:rsidRPr="00163C6E">
              <w:rPr>
                <w:rFonts w:ascii="Cambria" w:hAnsi="Cambria" w:cs="Cambria"/>
                <w:color w:val="000000"/>
                <w:sz w:val="24"/>
                <w:szCs w:val="24"/>
              </w:rPr>
              <w:t xml:space="preserve">W przypadku wystąpienia incydentów zagrożenia bezpieczeństwa cyfrowego pracownik szkoły zobowiązany jest do zgłoszenia go osobie odpowiedzialnej za infrastrukturę cyfrową szkoły oraz dyrekcji. Kluczowe znaczenie ma zebranie i zabezpieczenie przez specjalistę dowodów w formie elektronicznej. </w:t>
            </w:r>
          </w:p>
        </w:tc>
      </w:tr>
      <w:tr w:rsidR="00A90217" w:rsidRPr="00A90217" w:rsidTr="00163C6E">
        <w:trPr>
          <w:trHeight w:val="733"/>
        </w:trPr>
        <w:tc>
          <w:tcPr>
            <w:tcW w:w="2518" w:type="dxa"/>
          </w:tcPr>
          <w:p w:rsidR="00A90217" w:rsidRPr="00163C6E" w:rsidRDefault="00A90217" w:rsidP="00A90217">
            <w:pPr>
              <w:autoSpaceDE w:val="0"/>
              <w:autoSpaceDN w:val="0"/>
              <w:adjustRightInd w:val="0"/>
              <w:rPr>
                <w:rFonts w:ascii="Cambria" w:hAnsi="Cambria" w:cs="Cambria"/>
                <w:color w:val="000000"/>
                <w:sz w:val="24"/>
                <w:szCs w:val="24"/>
              </w:rPr>
            </w:pPr>
            <w:r w:rsidRPr="00163C6E">
              <w:rPr>
                <w:rFonts w:ascii="Cambria" w:hAnsi="Cambria" w:cs="Cambria"/>
                <w:bCs/>
                <w:color w:val="000000"/>
                <w:sz w:val="24"/>
                <w:szCs w:val="24"/>
              </w:rPr>
              <w:t xml:space="preserve">Opis okoliczności, analiza, zabezpieczenie dowodów </w:t>
            </w:r>
          </w:p>
        </w:tc>
        <w:tc>
          <w:tcPr>
            <w:tcW w:w="6947" w:type="dxa"/>
            <w:gridSpan w:val="2"/>
          </w:tcPr>
          <w:p w:rsidR="00A90217" w:rsidRPr="00163C6E" w:rsidRDefault="00A90217" w:rsidP="00A90217">
            <w:pPr>
              <w:autoSpaceDE w:val="0"/>
              <w:autoSpaceDN w:val="0"/>
              <w:adjustRightInd w:val="0"/>
              <w:rPr>
                <w:rFonts w:ascii="Cambria" w:hAnsi="Cambria" w:cs="Cambria"/>
                <w:color w:val="000000"/>
                <w:sz w:val="24"/>
                <w:szCs w:val="24"/>
              </w:rPr>
            </w:pPr>
            <w:r w:rsidRPr="00163C6E">
              <w:rPr>
                <w:rFonts w:ascii="Cambria" w:hAnsi="Cambria" w:cs="Cambria"/>
                <w:color w:val="000000"/>
                <w:sz w:val="24"/>
                <w:szCs w:val="24"/>
              </w:rPr>
              <w:t xml:space="preserve">Szczegółowy opis procedur reagowania na wystąpienie w szkole różnorodnych zagrożeń bezpieczeństwa cyfrowego powinien zostać zawarty w dokumencie „polityka bezpieczeństwa cyfrowego” danej szkoły stanowiącej element Szkolnego Planu Zapewnienia Bezpieczeństwa Cyfrowego. W części przypadków szkoła poradzi sobie we własnym zakresie, w niektórych konieczne będzie skorzystanie z zewnętrznego wsparcia wyspecjalizowanych firm. </w:t>
            </w:r>
          </w:p>
        </w:tc>
      </w:tr>
      <w:tr w:rsidR="00A90217" w:rsidRPr="00A90217" w:rsidTr="00163C6E">
        <w:trPr>
          <w:trHeight w:val="99"/>
        </w:trPr>
        <w:tc>
          <w:tcPr>
            <w:tcW w:w="2518" w:type="dxa"/>
          </w:tcPr>
          <w:p w:rsidR="00A90217" w:rsidRPr="00163C6E" w:rsidRDefault="00A90217" w:rsidP="00A90217">
            <w:pPr>
              <w:autoSpaceDE w:val="0"/>
              <w:autoSpaceDN w:val="0"/>
              <w:adjustRightInd w:val="0"/>
              <w:rPr>
                <w:rFonts w:ascii="Cambria" w:hAnsi="Cambria" w:cs="Cambria"/>
                <w:color w:val="000000"/>
                <w:sz w:val="24"/>
                <w:szCs w:val="24"/>
              </w:rPr>
            </w:pPr>
            <w:r w:rsidRPr="00163C6E">
              <w:rPr>
                <w:rFonts w:ascii="Cambria" w:hAnsi="Cambria" w:cs="Cambria"/>
                <w:bCs/>
                <w:color w:val="000000"/>
                <w:sz w:val="24"/>
                <w:szCs w:val="24"/>
              </w:rPr>
              <w:t>Identyfikacja sprawcy (-ów)</w:t>
            </w:r>
          </w:p>
        </w:tc>
        <w:tc>
          <w:tcPr>
            <w:tcW w:w="6947" w:type="dxa"/>
            <w:gridSpan w:val="2"/>
          </w:tcPr>
          <w:p w:rsidR="00A90217" w:rsidRPr="00163C6E" w:rsidRDefault="00A90217" w:rsidP="00C72E91">
            <w:pPr>
              <w:autoSpaceDE w:val="0"/>
              <w:autoSpaceDN w:val="0"/>
              <w:adjustRightInd w:val="0"/>
              <w:rPr>
                <w:rFonts w:ascii="Cambria" w:hAnsi="Cambria" w:cs="Cambria"/>
                <w:color w:val="000000"/>
                <w:sz w:val="24"/>
                <w:szCs w:val="24"/>
              </w:rPr>
            </w:pPr>
            <w:r w:rsidRPr="00163C6E">
              <w:rPr>
                <w:rFonts w:ascii="Cambria" w:hAnsi="Cambria" w:cs="Cambria"/>
                <w:color w:val="000000"/>
                <w:sz w:val="24"/>
                <w:szCs w:val="24"/>
              </w:rPr>
              <w:t xml:space="preserve">Identyfikację sprawców ataku należy pozostawić specjalistom – informatykom. W </w:t>
            </w:r>
            <w:r w:rsidRPr="00163C6E">
              <w:rPr>
                <w:rFonts w:ascii="Cambria" w:hAnsi="Cambria"/>
                <w:sz w:val="24"/>
                <w:szCs w:val="24"/>
              </w:rPr>
              <w:t xml:space="preserve">sytuacji, gdy incydent spowodował szkole straty materialne lub wiązał się z utratą danych należy powiadomić Policję, aby podjęła działania na rzecz zidentyfikowania sprawcy. </w:t>
            </w:r>
          </w:p>
        </w:tc>
      </w:tr>
      <w:tr w:rsidR="00A90217" w:rsidRPr="00A90217" w:rsidTr="00163C6E">
        <w:trPr>
          <w:trHeight w:val="99"/>
        </w:trPr>
        <w:tc>
          <w:tcPr>
            <w:tcW w:w="2518" w:type="dxa"/>
          </w:tcPr>
          <w:p w:rsidR="00A90217" w:rsidRPr="00163C6E" w:rsidRDefault="00A90217" w:rsidP="00A90217">
            <w:pPr>
              <w:autoSpaceDE w:val="0"/>
              <w:autoSpaceDN w:val="0"/>
              <w:adjustRightInd w:val="0"/>
              <w:rPr>
                <w:rFonts w:ascii="Cambria" w:hAnsi="Cambria" w:cs="Cambria"/>
                <w:bCs/>
                <w:color w:val="000000"/>
                <w:sz w:val="24"/>
                <w:szCs w:val="24"/>
              </w:rPr>
            </w:pPr>
            <w:r w:rsidRPr="00163C6E">
              <w:rPr>
                <w:rFonts w:ascii="Cambria" w:hAnsi="Cambria"/>
                <w:bCs/>
                <w:sz w:val="24"/>
                <w:szCs w:val="24"/>
              </w:rPr>
              <w:t xml:space="preserve">Aktywności wobec sprawców zdarzenia ze szkoły/ spoza szkoły </w:t>
            </w:r>
          </w:p>
        </w:tc>
        <w:tc>
          <w:tcPr>
            <w:tcW w:w="6947" w:type="dxa"/>
            <w:gridSpan w:val="2"/>
          </w:tcPr>
          <w:p w:rsidR="00A90217" w:rsidRPr="00163C6E" w:rsidRDefault="00A90217" w:rsidP="00A90217">
            <w:pPr>
              <w:autoSpaceDE w:val="0"/>
              <w:autoSpaceDN w:val="0"/>
              <w:adjustRightInd w:val="0"/>
              <w:rPr>
                <w:rFonts w:ascii="Cambria" w:hAnsi="Cambria" w:cs="Cambria"/>
                <w:color w:val="000000"/>
                <w:sz w:val="24"/>
                <w:szCs w:val="24"/>
              </w:rPr>
            </w:pPr>
            <w:r w:rsidRPr="00163C6E">
              <w:rPr>
                <w:rFonts w:ascii="Cambria" w:hAnsi="Cambria"/>
                <w:sz w:val="24"/>
                <w:szCs w:val="24"/>
              </w:rPr>
              <w:t xml:space="preserve">Jeśli sprawcami incydentu są uczniowie danej szkoły, o zaistniałej sytuacji należy powiadomić ich rodziców, zaś wobec nich podjąć działania wychowawcze. Jeżeli skutki ataku mają dotkliwy charakter, doprowadziły do zniszczenia mienia lub utraty istotnych danych (np. gromadzonych w e-dzienniku szkoły), należy taki przypadek zgłosić na Policję. </w:t>
            </w:r>
          </w:p>
        </w:tc>
      </w:tr>
      <w:tr w:rsidR="00A90217" w:rsidRPr="00A90217" w:rsidTr="00163C6E">
        <w:trPr>
          <w:trHeight w:val="99"/>
        </w:trPr>
        <w:tc>
          <w:tcPr>
            <w:tcW w:w="2518" w:type="dxa"/>
          </w:tcPr>
          <w:p w:rsidR="00A90217" w:rsidRPr="00163C6E" w:rsidRDefault="00A90217" w:rsidP="00A90217">
            <w:pPr>
              <w:autoSpaceDE w:val="0"/>
              <w:autoSpaceDN w:val="0"/>
              <w:adjustRightInd w:val="0"/>
              <w:rPr>
                <w:rFonts w:ascii="Cambria" w:hAnsi="Cambria" w:cs="Cambria"/>
                <w:bCs/>
                <w:color w:val="000000"/>
                <w:sz w:val="24"/>
                <w:szCs w:val="24"/>
              </w:rPr>
            </w:pPr>
            <w:r w:rsidRPr="00163C6E">
              <w:rPr>
                <w:rFonts w:ascii="Cambria" w:hAnsi="Cambria"/>
                <w:bCs/>
                <w:sz w:val="24"/>
                <w:szCs w:val="24"/>
              </w:rPr>
              <w:t xml:space="preserve">Aktywności wobec świadków </w:t>
            </w:r>
          </w:p>
        </w:tc>
        <w:tc>
          <w:tcPr>
            <w:tcW w:w="6947" w:type="dxa"/>
            <w:gridSpan w:val="2"/>
          </w:tcPr>
          <w:p w:rsidR="00A90217" w:rsidRPr="00163C6E" w:rsidRDefault="00A90217" w:rsidP="00A90217">
            <w:pPr>
              <w:autoSpaceDE w:val="0"/>
              <w:autoSpaceDN w:val="0"/>
              <w:adjustRightInd w:val="0"/>
              <w:rPr>
                <w:rFonts w:ascii="Cambria" w:hAnsi="Cambria" w:cs="Cambria"/>
                <w:color w:val="000000"/>
                <w:sz w:val="24"/>
                <w:szCs w:val="24"/>
              </w:rPr>
            </w:pPr>
            <w:r w:rsidRPr="00163C6E">
              <w:rPr>
                <w:rFonts w:ascii="Cambria" w:hAnsi="Cambria"/>
                <w:sz w:val="24"/>
                <w:szCs w:val="24"/>
              </w:rPr>
              <w:t>O incydencie należy powiadomić społeczność szkolną (uczniów, nauczycieli, rodziców) i zaprezentować podjęte sprawnie działania, tak przywracając</w:t>
            </w:r>
            <w:r w:rsidR="007225C5" w:rsidRPr="00163C6E">
              <w:rPr>
                <w:rFonts w:ascii="Cambria" w:hAnsi="Cambria"/>
                <w:sz w:val="24"/>
                <w:szCs w:val="24"/>
              </w:rPr>
              <w:t xml:space="preserve">e działanie aplikacji i sieci </w:t>
            </w:r>
            <w:r w:rsidRPr="00163C6E">
              <w:rPr>
                <w:rFonts w:ascii="Cambria" w:hAnsi="Cambria"/>
                <w:sz w:val="24"/>
                <w:szCs w:val="24"/>
              </w:rPr>
              <w:t xml:space="preserve">komputerowej w szkole, jak i wychowawczo-edukacyjne wobec dzieci. </w:t>
            </w:r>
          </w:p>
        </w:tc>
      </w:tr>
      <w:tr w:rsidR="00A90217" w:rsidRPr="00A90217" w:rsidTr="00163C6E">
        <w:trPr>
          <w:trHeight w:val="99"/>
        </w:trPr>
        <w:tc>
          <w:tcPr>
            <w:tcW w:w="2518" w:type="dxa"/>
          </w:tcPr>
          <w:p w:rsidR="00A90217" w:rsidRPr="00163C6E" w:rsidRDefault="00A90217" w:rsidP="00A90217">
            <w:pPr>
              <w:autoSpaceDE w:val="0"/>
              <w:autoSpaceDN w:val="0"/>
              <w:adjustRightInd w:val="0"/>
              <w:rPr>
                <w:rFonts w:ascii="Cambria" w:hAnsi="Cambria" w:cs="Cambria"/>
                <w:bCs/>
                <w:color w:val="000000"/>
                <w:sz w:val="24"/>
                <w:szCs w:val="24"/>
              </w:rPr>
            </w:pPr>
            <w:r w:rsidRPr="00163C6E">
              <w:rPr>
                <w:rFonts w:ascii="Cambria" w:hAnsi="Cambria"/>
                <w:bCs/>
                <w:sz w:val="24"/>
                <w:szCs w:val="24"/>
              </w:rPr>
              <w:t xml:space="preserve">Współpraca z Policją i sądami rodzinnymi </w:t>
            </w:r>
          </w:p>
        </w:tc>
        <w:tc>
          <w:tcPr>
            <w:tcW w:w="6947" w:type="dxa"/>
            <w:gridSpan w:val="2"/>
          </w:tcPr>
          <w:p w:rsidR="00A90217" w:rsidRPr="00163C6E" w:rsidRDefault="00A90217" w:rsidP="00A90217">
            <w:pPr>
              <w:autoSpaceDE w:val="0"/>
              <w:autoSpaceDN w:val="0"/>
              <w:adjustRightInd w:val="0"/>
              <w:rPr>
                <w:rFonts w:ascii="Cambria" w:hAnsi="Cambria" w:cs="Cambria"/>
                <w:color w:val="000000"/>
                <w:sz w:val="24"/>
                <w:szCs w:val="24"/>
              </w:rPr>
            </w:pPr>
            <w:r w:rsidRPr="00163C6E">
              <w:rPr>
                <w:rFonts w:ascii="Cambria" w:hAnsi="Cambria"/>
                <w:sz w:val="24"/>
                <w:szCs w:val="24"/>
              </w:rPr>
              <w:t xml:space="preserve">W przypadku wystąpienia strat materialnych oraz utraty danych (szczególnie wrażliwych) należy zgłosić incydent na Policji. </w:t>
            </w:r>
          </w:p>
        </w:tc>
      </w:tr>
      <w:tr w:rsidR="00A90217" w:rsidRPr="00A90217" w:rsidTr="00163C6E">
        <w:trPr>
          <w:trHeight w:val="80"/>
        </w:trPr>
        <w:tc>
          <w:tcPr>
            <w:tcW w:w="2518" w:type="dxa"/>
          </w:tcPr>
          <w:p w:rsidR="00A90217" w:rsidRPr="00163C6E" w:rsidRDefault="00A90217" w:rsidP="00A90217">
            <w:pPr>
              <w:autoSpaceDE w:val="0"/>
              <w:autoSpaceDN w:val="0"/>
              <w:adjustRightInd w:val="0"/>
              <w:rPr>
                <w:rFonts w:ascii="Cambria" w:hAnsi="Cambria" w:cs="Cambria"/>
                <w:bCs/>
                <w:color w:val="000000"/>
                <w:sz w:val="24"/>
                <w:szCs w:val="24"/>
              </w:rPr>
            </w:pPr>
            <w:r w:rsidRPr="00163C6E">
              <w:rPr>
                <w:rFonts w:ascii="Cambria" w:hAnsi="Cambria"/>
                <w:bCs/>
                <w:sz w:val="24"/>
                <w:szCs w:val="24"/>
              </w:rPr>
              <w:t xml:space="preserve">Współpraca ze służbami społecznymi i placówkami </w:t>
            </w:r>
            <w:r w:rsidRPr="00163C6E">
              <w:rPr>
                <w:rFonts w:ascii="Cambria" w:hAnsi="Cambria"/>
                <w:bCs/>
                <w:sz w:val="24"/>
                <w:szCs w:val="24"/>
              </w:rPr>
              <w:lastRenderedPageBreak/>
              <w:t xml:space="preserve">specjalistycznymi </w:t>
            </w:r>
          </w:p>
        </w:tc>
        <w:tc>
          <w:tcPr>
            <w:tcW w:w="6947" w:type="dxa"/>
            <w:gridSpan w:val="2"/>
          </w:tcPr>
          <w:p w:rsidR="00A90217" w:rsidRPr="00163C6E" w:rsidRDefault="00A90217" w:rsidP="00A90217">
            <w:pPr>
              <w:autoSpaceDE w:val="0"/>
              <w:autoSpaceDN w:val="0"/>
              <w:adjustRightInd w:val="0"/>
              <w:rPr>
                <w:rFonts w:ascii="Cambria" w:hAnsi="Cambria" w:cs="Cambria"/>
                <w:color w:val="000000"/>
                <w:sz w:val="24"/>
                <w:szCs w:val="24"/>
              </w:rPr>
            </w:pPr>
            <w:r w:rsidRPr="00163C6E">
              <w:rPr>
                <w:rFonts w:ascii="Cambria" w:hAnsi="Cambria"/>
                <w:sz w:val="24"/>
                <w:szCs w:val="24"/>
              </w:rPr>
              <w:lastRenderedPageBreak/>
              <w:t xml:space="preserve">W przypadkach zaawansowanych awarii (np. wywołanych przez </w:t>
            </w:r>
            <w:proofErr w:type="spellStart"/>
            <w:r w:rsidRPr="00163C6E">
              <w:rPr>
                <w:rFonts w:ascii="Cambria" w:hAnsi="Cambria"/>
                <w:sz w:val="24"/>
                <w:szCs w:val="24"/>
              </w:rPr>
              <w:t>trojany</w:t>
            </w:r>
            <w:proofErr w:type="spellEnd"/>
            <w:r w:rsidRPr="00163C6E">
              <w:rPr>
                <w:rFonts w:ascii="Cambria" w:hAnsi="Cambria"/>
                <w:sz w:val="24"/>
                <w:szCs w:val="24"/>
              </w:rPr>
              <w:t xml:space="preserve">) lub strat (np. utrata danych z e-dziennika) konieczne jest skorzystanie z zewnętrznego wsparcia eksperckiego, kontakt z </w:t>
            </w:r>
            <w:r w:rsidRPr="00163C6E">
              <w:rPr>
                <w:rFonts w:ascii="Cambria" w:hAnsi="Cambria"/>
                <w:sz w:val="24"/>
                <w:szCs w:val="24"/>
              </w:rPr>
              <w:lastRenderedPageBreak/>
              <w:t xml:space="preserve">serwisem twórcy oprogramowania lub zamówienie usługi </w:t>
            </w:r>
            <w:r w:rsidR="007225C5" w:rsidRPr="00163C6E">
              <w:rPr>
                <w:rFonts w:ascii="Cambria" w:hAnsi="Cambria"/>
                <w:sz w:val="24"/>
                <w:szCs w:val="24"/>
              </w:rPr>
              <w:t>naprawy.</w:t>
            </w:r>
          </w:p>
        </w:tc>
      </w:tr>
    </w:tbl>
    <w:p w:rsidR="00F14D94" w:rsidRPr="009D6502" w:rsidRDefault="00F14D94">
      <w:pPr>
        <w:rPr>
          <w:rFonts w:ascii="Cambria" w:hAnsi="Cambria"/>
          <w:sz w:val="24"/>
          <w:szCs w:val="24"/>
        </w:rPr>
      </w:pPr>
    </w:p>
    <w:sectPr w:rsidR="00F14D94" w:rsidRPr="009D6502" w:rsidSect="00C72E91">
      <w:headerReference w:type="default" r:id="rId10"/>
      <w:footerReference w:type="default" r:id="rId11"/>
      <w:pgSz w:w="11904" w:h="17837"/>
      <w:pgMar w:top="1276" w:right="1272" w:bottom="993" w:left="1276" w:header="708" w:footer="416"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E67" w:rsidRDefault="005D2E67" w:rsidP="009D6502">
      <w:r>
        <w:separator/>
      </w:r>
    </w:p>
  </w:endnote>
  <w:endnote w:type="continuationSeparator" w:id="0">
    <w:p w:rsidR="005D2E67" w:rsidRDefault="005D2E67" w:rsidP="009D65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369594"/>
      <w:docPartObj>
        <w:docPartGallery w:val="Page Numbers (Bottom of Page)"/>
        <w:docPartUnique/>
      </w:docPartObj>
    </w:sdtPr>
    <w:sdtContent>
      <w:p w:rsidR="00C72E91" w:rsidRDefault="00FC16CC" w:rsidP="00C72E91">
        <w:pPr>
          <w:pStyle w:val="Stopka"/>
          <w:jc w:val="right"/>
        </w:pPr>
        <w:r>
          <w:fldChar w:fldCharType="begin"/>
        </w:r>
        <w:r w:rsidR="00C72E91">
          <w:instrText>PAGE   \* MERGEFORMAT</w:instrText>
        </w:r>
        <w:r>
          <w:fldChar w:fldCharType="separate"/>
        </w:r>
        <w:r w:rsidR="00C127E5">
          <w:rPr>
            <w:noProof/>
          </w:rPr>
          <w:t>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E67" w:rsidRDefault="005D2E67" w:rsidP="009D6502">
      <w:r>
        <w:separator/>
      </w:r>
    </w:p>
  </w:footnote>
  <w:footnote w:type="continuationSeparator" w:id="0">
    <w:p w:rsidR="005D2E67" w:rsidRDefault="005D2E67" w:rsidP="009D65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E91" w:rsidRPr="009D6502" w:rsidRDefault="00FC16CC" w:rsidP="009D6502">
    <w:pPr>
      <w:pStyle w:val="Nagwek"/>
      <w:jc w:val="center"/>
      <w:rPr>
        <w:rFonts w:ascii="Cambria" w:hAnsi="Cambria"/>
        <w:sz w:val="20"/>
        <w:szCs w:val="20"/>
      </w:rPr>
    </w:pPr>
    <w:r>
      <w:rPr>
        <w:rFonts w:ascii="Cambria" w:hAnsi="Cambria"/>
        <w:noProof/>
        <w:sz w:val="20"/>
        <w:szCs w:val="20"/>
      </w:rPr>
      <w:pict>
        <v:line id="Łącznik prosty 1" o:spid="_x0000_s4097"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0.3pt,15.6pt" to="489.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" strokecolor="#4472c4 [3204]" strokeweight=".5pt">
          <v:stroke joinstyle="miter"/>
        </v:line>
      </w:pict>
    </w:r>
    <w:r w:rsidR="00C72E91" w:rsidRPr="009D6502">
      <w:rPr>
        <w:rFonts w:ascii="Cambria" w:hAnsi="Cambria"/>
        <w:sz w:val="20"/>
        <w:szCs w:val="20"/>
      </w:rPr>
      <w:t>Szkoła Podstawowa w Marcinkowie rok szkolny 2017/2018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08D"/>
    <w:multiLevelType w:val="hybridMultilevel"/>
    <w:tmpl w:val="ECA89D8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657578"/>
    <w:multiLevelType w:val="hybridMultilevel"/>
    <w:tmpl w:val="B7EC68F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163926"/>
    <w:multiLevelType w:val="hybridMultilevel"/>
    <w:tmpl w:val="4190A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9883F78"/>
    <w:multiLevelType w:val="hybridMultilevel"/>
    <w:tmpl w:val="2E68B46E"/>
    <w:lvl w:ilvl="0" w:tplc="671654B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A95123"/>
    <w:multiLevelType w:val="hybridMultilevel"/>
    <w:tmpl w:val="6110309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91776C"/>
    <w:multiLevelType w:val="hybridMultilevel"/>
    <w:tmpl w:val="80164D0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6455507"/>
    <w:multiLevelType w:val="hybridMultilevel"/>
    <w:tmpl w:val="C3F402A2"/>
    <w:lvl w:ilvl="0" w:tplc="4088127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A4E75EB"/>
    <w:multiLevelType w:val="hybridMultilevel"/>
    <w:tmpl w:val="EDB843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06736FE"/>
    <w:multiLevelType w:val="hybridMultilevel"/>
    <w:tmpl w:val="825ED82E"/>
    <w:lvl w:ilvl="0" w:tplc="DBF03F14">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6826F5F"/>
    <w:multiLevelType w:val="hybridMultilevel"/>
    <w:tmpl w:val="A028CB4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7036521"/>
    <w:multiLevelType w:val="hybridMultilevel"/>
    <w:tmpl w:val="08C4CBC4"/>
    <w:lvl w:ilvl="0" w:tplc="A89CE56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9100413"/>
    <w:multiLevelType w:val="hybridMultilevel"/>
    <w:tmpl w:val="CB4813B8"/>
    <w:lvl w:ilvl="0" w:tplc="FAECF12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6384B64"/>
    <w:multiLevelType w:val="hybridMultilevel"/>
    <w:tmpl w:val="24B0CF1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D3D0090"/>
    <w:multiLevelType w:val="hybridMultilevel"/>
    <w:tmpl w:val="709E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C937113"/>
    <w:multiLevelType w:val="hybridMultilevel"/>
    <w:tmpl w:val="4B9E82B8"/>
    <w:lvl w:ilvl="0" w:tplc="B7BC587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0"/>
  </w:num>
  <w:num w:numId="3">
    <w:abstractNumId w:val="3"/>
  </w:num>
  <w:num w:numId="4">
    <w:abstractNumId w:val="8"/>
  </w:num>
  <w:num w:numId="5">
    <w:abstractNumId w:val="11"/>
  </w:num>
  <w:num w:numId="6">
    <w:abstractNumId w:val="13"/>
  </w:num>
  <w:num w:numId="7">
    <w:abstractNumId w:val="9"/>
  </w:num>
  <w:num w:numId="8">
    <w:abstractNumId w:val="7"/>
  </w:num>
  <w:num w:numId="9">
    <w:abstractNumId w:val="5"/>
  </w:num>
  <w:num w:numId="10">
    <w:abstractNumId w:val="12"/>
  </w:num>
  <w:num w:numId="11">
    <w:abstractNumId w:val="0"/>
  </w:num>
  <w:num w:numId="12">
    <w:abstractNumId w:val="4"/>
  </w:num>
  <w:num w:numId="13">
    <w:abstractNumId w:val="1"/>
  </w:num>
  <w:num w:numId="14">
    <w:abstractNumId w:val="1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313FDC"/>
    <w:rsid w:val="00057259"/>
    <w:rsid w:val="0012647E"/>
    <w:rsid w:val="00163C6E"/>
    <w:rsid w:val="001E552E"/>
    <w:rsid w:val="00313FDC"/>
    <w:rsid w:val="00351D4C"/>
    <w:rsid w:val="003628D0"/>
    <w:rsid w:val="004B153B"/>
    <w:rsid w:val="004F7B17"/>
    <w:rsid w:val="004F7FF5"/>
    <w:rsid w:val="00530583"/>
    <w:rsid w:val="005D2E67"/>
    <w:rsid w:val="005F4D69"/>
    <w:rsid w:val="007225C5"/>
    <w:rsid w:val="007A0822"/>
    <w:rsid w:val="00875DF7"/>
    <w:rsid w:val="00924EC6"/>
    <w:rsid w:val="00933BC9"/>
    <w:rsid w:val="009D04BC"/>
    <w:rsid w:val="009D6502"/>
    <w:rsid w:val="00A44E88"/>
    <w:rsid w:val="00A90217"/>
    <w:rsid w:val="00B10CC1"/>
    <w:rsid w:val="00B216C0"/>
    <w:rsid w:val="00BD271B"/>
    <w:rsid w:val="00C127E5"/>
    <w:rsid w:val="00C72E91"/>
    <w:rsid w:val="00CD24EA"/>
    <w:rsid w:val="00D4307A"/>
    <w:rsid w:val="00D752EC"/>
    <w:rsid w:val="00E37DCF"/>
    <w:rsid w:val="00EC7105"/>
    <w:rsid w:val="00F14D94"/>
    <w:rsid w:val="00F66681"/>
    <w:rsid w:val="00FC16CC"/>
    <w:rsid w:val="00FE5A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71B"/>
  </w:style>
  <w:style w:type="paragraph" w:styleId="Nagwek1">
    <w:name w:val="heading 1"/>
    <w:basedOn w:val="Normalny"/>
    <w:next w:val="Normalny"/>
    <w:link w:val="Nagwek1Znak"/>
    <w:uiPriority w:val="9"/>
    <w:qFormat/>
    <w:rsid w:val="003628D0"/>
    <w:pPr>
      <w:keepNext/>
      <w:spacing w:before="240" w:after="60" w:line="276" w:lineRule="auto"/>
      <w:outlineLvl w:val="0"/>
    </w:pPr>
    <w:rPr>
      <w:rFonts w:ascii="Calibri Light" w:eastAsia="Times New Roman" w:hAnsi="Calibri Light" w:cs="Times New Roman"/>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D271B"/>
    <w:pPr>
      <w:autoSpaceDE w:val="0"/>
      <w:autoSpaceDN w:val="0"/>
      <w:adjustRightInd w:val="0"/>
    </w:pPr>
    <w:rPr>
      <w:rFonts w:ascii="Arial" w:hAnsi="Arial" w:cs="Arial"/>
      <w:color w:val="000000"/>
      <w:sz w:val="24"/>
      <w:szCs w:val="24"/>
    </w:rPr>
  </w:style>
  <w:style w:type="character" w:customStyle="1" w:styleId="Nagwek1Znak">
    <w:name w:val="Nagłówek 1 Znak"/>
    <w:basedOn w:val="Domylnaczcionkaakapitu"/>
    <w:link w:val="Nagwek1"/>
    <w:uiPriority w:val="9"/>
    <w:rsid w:val="003628D0"/>
    <w:rPr>
      <w:rFonts w:ascii="Calibri Light" w:eastAsia="Times New Roman" w:hAnsi="Calibri Light" w:cs="Times New Roman"/>
      <w:b/>
      <w:bCs/>
      <w:kern w:val="32"/>
      <w:sz w:val="32"/>
      <w:szCs w:val="32"/>
    </w:rPr>
  </w:style>
  <w:style w:type="paragraph" w:styleId="Akapitzlist">
    <w:name w:val="List Paragraph"/>
    <w:basedOn w:val="Normalny"/>
    <w:uiPriority w:val="34"/>
    <w:qFormat/>
    <w:rsid w:val="00EC7105"/>
    <w:pPr>
      <w:ind w:left="720"/>
      <w:contextualSpacing/>
    </w:pPr>
  </w:style>
  <w:style w:type="character" w:styleId="Hipercze">
    <w:name w:val="Hyperlink"/>
    <w:basedOn w:val="Domylnaczcionkaakapitu"/>
    <w:uiPriority w:val="99"/>
    <w:unhideWhenUsed/>
    <w:rsid w:val="001E552E"/>
    <w:rPr>
      <w:color w:val="0563C1" w:themeColor="hyperlink"/>
      <w:u w:val="single"/>
    </w:rPr>
  </w:style>
  <w:style w:type="character" w:customStyle="1" w:styleId="UnresolvedMention">
    <w:name w:val="Unresolved Mention"/>
    <w:basedOn w:val="Domylnaczcionkaakapitu"/>
    <w:uiPriority w:val="99"/>
    <w:semiHidden/>
    <w:unhideWhenUsed/>
    <w:rsid w:val="001E552E"/>
    <w:rPr>
      <w:color w:val="808080"/>
      <w:shd w:val="clear" w:color="auto" w:fill="E6E6E6"/>
    </w:rPr>
  </w:style>
  <w:style w:type="paragraph" w:styleId="Nagwek">
    <w:name w:val="header"/>
    <w:basedOn w:val="Normalny"/>
    <w:link w:val="NagwekZnak"/>
    <w:uiPriority w:val="99"/>
    <w:unhideWhenUsed/>
    <w:rsid w:val="009D6502"/>
    <w:pPr>
      <w:tabs>
        <w:tab w:val="center" w:pos="4536"/>
        <w:tab w:val="right" w:pos="9072"/>
      </w:tabs>
    </w:pPr>
  </w:style>
  <w:style w:type="character" w:customStyle="1" w:styleId="NagwekZnak">
    <w:name w:val="Nagłówek Znak"/>
    <w:basedOn w:val="Domylnaczcionkaakapitu"/>
    <w:link w:val="Nagwek"/>
    <w:uiPriority w:val="99"/>
    <w:rsid w:val="009D6502"/>
  </w:style>
  <w:style w:type="paragraph" w:styleId="Stopka">
    <w:name w:val="footer"/>
    <w:basedOn w:val="Normalny"/>
    <w:link w:val="StopkaZnak"/>
    <w:uiPriority w:val="99"/>
    <w:unhideWhenUsed/>
    <w:rsid w:val="009D6502"/>
    <w:pPr>
      <w:tabs>
        <w:tab w:val="center" w:pos="4536"/>
        <w:tab w:val="right" w:pos="9072"/>
      </w:tabs>
    </w:pPr>
  </w:style>
  <w:style w:type="character" w:customStyle="1" w:styleId="StopkaZnak">
    <w:name w:val="Stopka Znak"/>
    <w:basedOn w:val="Domylnaczcionkaakapitu"/>
    <w:link w:val="Stopka"/>
    <w:uiPriority w:val="99"/>
    <w:rsid w:val="009D650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zurnet@dyzurnet.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yzurnet@dyzurnet.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yzur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18</Pages>
  <Words>7530</Words>
  <Characters>45181</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Boża&amp; Zb.</dc:creator>
  <cp:keywords/>
  <dc:description/>
  <cp:lastModifiedBy>Ewa</cp:lastModifiedBy>
  <cp:revision>17</cp:revision>
  <dcterms:created xsi:type="dcterms:W3CDTF">2018-03-12T16:10:00Z</dcterms:created>
  <dcterms:modified xsi:type="dcterms:W3CDTF">2018-05-03T20:08:00Z</dcterms:modified>
</cp:coreProperties>
</file>